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EC1" w:rsidRPr="00571F9E" w:rsidRDefault="007B5103" w:rsidP="007B5103">
      <w:pPr>
        <w:ind w:firstLine="720"/>
        <w:jc w:val="center"/>
        <w:rPr>
          <w:b/>
          <w:sz w:val="28"/>
          <w:szCs w:val="28"/>
        </w:rPr>
      </w:pPr>
      <w:r w:rsidRPr="00571F9E">
        <w:rPr>
          <w:b/>
          <w:sz w:val="28"/>
          <w:szCs w:val="28"/>
        </w:rPr>
        <w:t>THAM LUẬN</w:t>
      </w:r>
    </w:p>
    <w:p w:rsidR="007B5103" w:rsidRPr="00571F9E" w:rsidRDefault="007B5103" w:rsidP="007B5103">
      <w:pPr>
        <w:ind w:firstLine="720"/>
        <w:jc w:val="center"/>
        <w:rPr>
          <w:b/>
          <w:sz w:val="28"/>
          <w:szCs w:val="28"/>
        </w:rPr>
      </w:pPr>
      <w:r w:rsidRPr="00571F9E">
        <w:rPr>
          <w:b/>
          <w:sz w:val="28"/>
          <w:szCs w:val="28"/>
        </w:rPr>
        <w:t>“</w:t>
      </w:r>
      <w:r w:rsidR="003A0EC1" w:rsidRPr="00571F9E">
        <w:rPr>
          <w:b/>
          <w:sz w:val="28"/>
          <w:szCs w:val="28"/>
        </w:rPr>
        <w:t>Vai trò điều hòa, phối hợp của Thường trực HĐND với các Ban của HĐND trong chuẩn bị và tổ chức kỳ họp</w:t>
      </w:r>
      <w:r w:rsidRPr="00571F9E">
        <w:rPr>
          <w:b/>
          <w:sz w:val="28"/>
          <w:szCs w:val="28"/>
        </w:rPr>
        <w:t xml:space="preserve">” Của HĐND xã </w:t>
      </w:r>
      <w:r w:rsidR="00191989" w:rsidRPr="00571F9E">
        <w:rPr>
          <w:b/>
          <w:sz w:val="28"/>
          <w:szCs w:val="28"/>
        </w:rPr>
        <w:t>Huổi Só</w:t>
      </w:r>
    </w:p>
    <w:p w:rsidR="007B5103" w:rsidRPr="00571F9E" w:rsidRDefault="007B5103" w:rsidP="007B5103">
      <w:pPr>
        <w:ind w:left="720" w:firstLine="720"/>
        <w:rPr>
          <w:b/>
          <w:sz w:val="28"/>
          <w:szCs w:val="28"/>
        </w:rPr>
      </w:pPr>
    </w:p>
    <w:p w:rsidR="007B5103" w:rsidRPr="00571F9E" w:rsidRDefault="007B5103" w:rsidP="007B5103">
      <w:pPr>
        <w:ind w:left="720" w:firstLine="720"/>
        <w:rPr>
          <w:b/>
          <w:sz w:val="28"/>
          <w:szCs w:val="28"/>
        </w:rPr>
      </w:pPr>
      <w:r w:rsidRPr="00571F9E">
        <w:rPr>
          <w:b/>
          <w:sz w:val="28"/>
          <w:szCs w:val="28"/>
        </w:rPr>
        <w:t>Kính thưa: Các Đồng chí chủ trì Hội nghị!</w:t>
      </w:r>
    </w:p>
    <w:p w:rsidR="007B5103" w:rsidRPr="00571F9E" w:rsidRDefault="007B5103" w:rsidP="007B5103">
      <w:pPr>
        <w:ind w:left="720" w:firstLine="720"/>
        <w:rPr>
          <w:b/>
          <w:sz w:val="28"/>
          <w:szCs w:val="28"/>
        </w:rPr>
      </w:pPr>
      <w:r w:rsidRPr="00571F9E">
        <w:rPr>
          <w:b/>
          <w:sz w:val="28"/>
          <w:szCs w:val="28"/>
        </w:rPr>
        <w:t>Kính thưa các quý vị đại biểu!</w:t>
      </w:r>
    </w:p>
    <w:p w:rsidR="00DF38B9" w:rsidRPr="00571F9E" w:rsidRDefault="00DF38B9" w:rsidP="00DF38B9">
      <w:pPr>
        <w:tabs>
          <w:tab w:val="left" w:pos="763"/>
        </w:tabs>
        <w:spacing w:before="120" w:after="120"/>
        <w:ind w:firstLine="765"/>
        <w:jc w:val="both"/>
        <w:rPr>
          <w:color w:val="000000"/>
          <w:sz w:val="28"/>
          <w:szCs w:val="28"/>
          <w:lang w:val="es-PR"/>
        </w:rPr>
      </w:pPr>
      <w:r w:rsidRPr="00571F9E">
        <w:rPr>
          <w:color w:val="000000"/>
          <w:sz w:val="28"/>
          <w:szCs w:val="28"/>
        </w:rPr>
        <w:t>Thực hiện Kế hoạch số 82 /KH-HĐND ngày 14/8/2023 của Thường trực HĐND huyện Tủa Chùa về tổ chức Hội nghị trao đổi hoạt độ</w:t>
      </w:r>
      <w:r w:rsidR="00614057" w:rsidRPr="00571F9E">
        <w:rPr>
          <w:color w:val="000000"/>
          <w:sz w:val="28"/>
          <w:szCs w:val="28"/>
        </w:rPr>
        <w:t>ng 2 cấp huyện - xã lần thứ 2</w:t>
      </w:r>
      <w:r w:rsidRPr="00571F9E">
        <w:rPr>
          <w:color w:val="000000"/>
          <w:sz w:val="28"/>
          <w:szCs w:val="28"/>
        </w:rPr>
        <w:t>, nhiệm kỳ 2021-2026.</w:t>
      </w:r>
      <w:r w:rsidRPr="00571F9E">
        <w:rPr>
          <w:b/>
          <w:color w:val="000000"/>
          <w:sz w:val="28"/>
          <w:szCs w:val="28"/>
        </w:rPr>
        <w:t xml:space="preserve"> </w:t>
      </w:r>
      <w:r w:rsidRPr="00571F9E">
        <w:rPr>
          <w:color w:val="000000"/>
          <w:sz w:val="28"/>
          <w:szCs w:val="28"/>
        </w:rPr>
        <w:t>Được sự cho phép của chủ trì hội nghị được tham luận tại hội nghị.</w:t>
      </w:r>
      <w:r w:rsidRPr="00571F9E">
        <w:rPr>
          <w:b/>
          <w:color w:val="000000"/>
          <w:sz w:val="28"/>
          <w:szCs w:val="28"/>
        </w:rPr>
        <w:t xml:space="preserve"> </w:t>
      </w:r>
      <w:r w:rsidRPr="00571F9E">
        <w:rPr>
          <w:color w:val="000000"/>
          <w:sz w:val="28"/>
          <w:szCs w:val="28"/>
        </w:rPr>
        <w:t xml:space="preserve">Lời  đầu tiên cho phép tôi xin </w:t>
      </w:r>
      <w:r w:rsidRPr="00571F9E">
        <w:rPr>
          <w:color w:val="000000"/>
          <w:sz w:val="28"/>
          <w:szCs w:val="28"/>
          <w:lang w:val="es-PR"/>
        </w:rPr>
        <w:t>gửi tới các đồng chí lãnh đạo huyện, các quý vị đại biểu, cùng toàn thể các đồng chí tham dự hội nghị lời kính chúc sức khỏe. Chúc Hội nghị trao đổi kinh nghiệm hoạt động của HĐ</w:t>
      </w:r>
      <w:r w:rsidR="00F267A6" w:rsidRPr="00571F9E">
        <w:rPr>
          <w:color w:val="000000"/>
          <w:sz w:val="28"/>
          <w:szCs w:val="28"/>
          <w:lang w:val="es-PR"/>
        </w:rPr>
        <w:t>ND 2 cấp huyện - xã lần thứ 2</w:t>
      </w:r>
      <w:r w:rsidRPr="00571F9E">
        <w:rPr>
          <w:color w:val="000000"/>
          <w:sz w:val="28"/>
          <w:szCs w:val="28"/>
          <w:lang w:val="es-PR"/>
        </w:rPr>
        <w:t>, nhiệm kỳ 2021 - 2026 thành công tốt đẹp.</w:t>
      </w:r>
    </w:p>
    <w:p w:rsidR="007B5103" w:rsidRPr="00DB6BBE" w:rsidRDefault="007B5103" w:rsidP="007B5103">
      <w:pPr>
        <w:spacing w:before="120" w:after="120"/>
        <w:ind w:firstLine="720"/>
        <w:jc w:val="both"/>
        <w:rPr>
          <w:spacing w:val="-8"/>
          <w:sz w:val="28"/>
          <w:szCs w:val="28"/>
          <w:lang w:val="es-PR"/>
        </w:rPr>
      </w:pPr>
      <w:r w:rsidRPr="00571F9E">
        <w:rPr>
          <w:spacing w:val="-8"/>
          <w:sz w:val="28"/>
          <w:szCs w:val="28"/>
          <w:lang w:val="es-PR"/>
        </w:rPr>
        <w:t>Tham dự Hội nghị trao đổi kinh nghiệm hoạt động của HĐND hai cấp huyện - xã l</w:t>
      </w:r>
      <w:r w:rsidR="004F5F4C" w:rsidRPr="00571F9E">
        <w:rPr>
          <w:spacing w:val="-8"/>
          <w:sz w:val="28"/>
          <w:szCs w:val="28"/>
          <w:lang w:val="es-PR"/>
        </w:rPr>
        <w:t>ần thứ 2 nhiệm kỳ 2021</w:t>
      </w:r>
      <w:r w:rsidRPr="00571F9E">
        <w:rPr>
          <w:spacing w:val="-8"/>
          <w:sz w:val="28"/>
          <w:szCs w:val="28"/>
          <w:lang w:val="es-PR"/>
        </w:rPr>
        <w:t>-</w:t>
      </w:r>
      <w:r w:rsidR="004F5F4C" w:rsidRPr="00571F9E">
        <w:rPr>
          <w:spacing w:val="-8"/>
          <w:sz w:val="28"/>
          <w:szCs w:val="28"/>
          <w:lang w:val="es-PR"/>
        </w:rPr>
        <w:t>2026</w:t>
      </w:r>
      <w:r w:rsidRPr="00571F9E">
        <w:rPr>
          <w:spacing w:val="-8"/>
          <w:sz w:val="28"/>
          <w:szCs w:val="28"/>
          <w:lang w:val="es-PR"/>
        </w:rPr>
        <w:t xml:space="preserve"> do thường trực HĐND huyện tổ chức. </w:t>
      </w:r>
      <w:r w:rsidRPr="00DB6BBE">
        <w:rPr>
          <w:spacing w:val="-8"/>
          <w:sz w:val="28"/>
          <w:szCs w:val="28"/>
          <w:lang w:val="es-PR"/>
        </w:rPr>
        <w:t xml:space="preserve">Trước tiên cho phép tôi thay </w:t>
      </w:r>
      <w:r w:rsidR="0015382C" w:rsidRPr="00DB6BBE">
        <w:rPr>
          <w:spacing w:val="-8"/>
          <w:sz w:val="28"/>
          <w:szCs w:val="28"/>
          <w:lang w:val="es-PR"/>
        </w:rPr>
        <w:t>mặt Thường trực HĐND xã Huổi Só</w:t>
      </w:r>
      <w:r w:rsidRPr="00DB6BBE">
        <w:rPr>
          <w:spacing w:val="-8"/>
          <w:sz w:val="28"/>
          <w:szCs w:val="28"/>
          <w:lang w:val="es-PR"/>
        </w:rPr>
        <w:t xml:space="preserve"> xin gửi tới các Quý vị Đại biểu, khách quý </w:t>
      </w:r>
      <w:r w:rsidR="00971964" w:rsidRPr="00DB6BBE">
        <w:rPr>
          <w:spacing w:val="-8"/>
          <w:sz w:val="28"/>
          <w:szCs w:val="28"/>
          <w:lang w:val="es-PR"/>
        </w:rPr>
        <w:t>lời chứ</w:t>
      </w:r>
      <w:r w:rsidRPr="00DB6BBE">
        <w:rPr>
          <w:spacing w:val="-8"/>
          <w:sz w:val="28"/>
          <w:szCs w:val="28"/>
          <w:lang w:val="es-PR"/>
        </w:rPr>
        <w:t xml:space="preserve">c sức khỏe, gia đình hạnh phúc. Chúc Hội nghị thành công tốt đẹp! </w:t>
      </w:r>
    </w:p>
    <w:p w:rsidR="007B5103" w:rsidRPr="00DB6BBE" w:rsidRDefault="007B5103" w:rsidP="007B5103">
      <w:pPr>
        <w:spacing w:before="120" w:after="120"/>
        <w:ind w:firstLine="720"/>
        <w:jc w:val="both"/>
        <w:rPr>
          <w:sz w:val="28"/>
          <w:szCs w:val="28"/>
          <w:lang w:val="es-PR"/>
        </w:rPr>
      </w:pPr>
      <w:r w:rsidRPr="00DB6BBE">
        <w:rPr>
          <w:sz w:val="28"/>
          <w:szCs w:val="28"/>
          <w:lang w:val="es-PR"/>
        </w:rPr>
        <w:t xml:space="preserve">Được sự nhất trí của Thường trực HĐND huyện, tại Hội nghị hôm nay Thường trực HĐND xã </w:t>
      </w:r>
      <w:r w:rsidR="00BA662F" w:rsidRPr="00DB6BBE">
        <w:rPr>
          <w:spacing w:val="-8"/>
          <w:sz w:val="28"/>
          <w:szCs w:val="28"/>
          <w:lang w:val="es-PR"/>
        </w:rPr>
        <w:t xml:space="preserve">Huổi Só </w:t>
      </w:r>
      <w:r w:rsidR="00EA3381" w:rsidRPr="00DB6BBE">
        <w:rPr>
          <w:sz w:val="28"/>
          <w:szCs w:val="28"/>
          <w:lang w:val="es-PR"/>
        </w:rPr>
        <w:t>xin tham luận</w:t>
      </w:r>
      <w:r w:rsidRPr="00DB6BBE">
        <w:rPr>
          <w:sz w:val="28"/>
          <w:szCs w:val="28"/>
          <w:lang w:val="es-PR"/>
        </w:rPr>
        <w:t xml:space="preserve"> nội dung về “</w:t>
      </w:r>
      <w:r w:rsidR="0099309E" w:rsidRPr="00DB6BBE">
        <w:rPr>
          <w:sz w:val="28"/>
          <w:szCs w:val="28"/>
          <w:lang w:val="es-PR"/>
        </w:rPr>
        <w:t xml:space="preserve"> </w:t>
      </w:r>
      <w:r w:rsidR="0099309E" w:rsidRPr="00DB6BBE">
        <w:rPr>
          <w:b/>
          <w:i/>
          <w:sz w:val="28"/>
          <w:szCs w:val="28"/>
          <w:lang w:val="es-PR"/>
        </w:rPr>
        <w:t>Vai trò điều hòa, phối hợp của Thường trực HĐND với các Ban của HĐND trong chuẩn bị và tổ chức kỳ họp</w:t>
      </w:r>
      <w:r w:rsidRPr="00DB6BBE">
        <w:rPr>
          <w:b/>
          <w:i/>
          <w:sz w:val="28"/>
          <w:szCs w:val="28"/>
          <w:lang w:val="es-PR"/>
        </w:rPr>
        <w:t>”</w:t>
      </w:r>
      <w:r w:rsidRPr="00DB6BBE">
        <w:rPr>
          <w:sz w:val="28"/>
          <w:szCs w:val="28"/>
          <w:lang w:val="es-PR"/>
        </w:rPr>
        <w:t>,</w:t>
      </w:r>
      <w:r w:rsidRPr="00DB6BBE">
        <w:rPr>
          <w:b/>
          <w:sz w:val="28"/>
          <w:szCs w:val="28"/>
          <w:lang w:val="es-PR"/>
        </w:rPr>
        <w:t xml:space="preserve"> </w:t>
      </w:r>
      <w:r w:rsidRPr="00DB6BBE">
        <w:rPr>
          <w:sz w:val="28"/>
          <w:szCs w:val="28"/>
          <w:lang w:val="es-PR"/>
        </w:rPr>
        <w:t xml:space="preserve">với mong muốn được chia sẻ những kinh nghiệm từ thực tiễn, đồng thời tiếp nhận những kinh nghiệm hay của các Đại biểu về dự Hội nghị, cùng trao đổi, thảo luận tìm ra những giải pháp nhằm không ngừng đổi mới, nâng cao chất lượng chỉ đạo, điều hòa, phối hợp </w:t>
      </w:r>
      <w:r w:rsidR="00C623E2" w:rsidRPr="00DB6BBE">
        <w:rPr>
          <w:sz w:val="28"/>
          <w:szCs w:val="28"/>
          <w:lang w:val="es-PR"/>
        </w:rPr>
        <w:t xml:space="preserve">của Thường trực HĐND với </w:t>
      </w:r>
      <w:r w:rsidRPr="00DB6BBE">
        <w:rPr>
          <w:sz w:val="28"/>
          <w:szCs w:val="28"/>
          <w:lang w:val="es-PR"/>
        </w:rPr>
        <w:t xml:space="preserve">các ban HĐND trong </w:t>
      </w:r>
      <w:r w:rsidR="00C623E2" w:rsidRPr="00DB6BBE">
        <w:rPr>
          <w:sz w:val="28"/>
          <w:szCs w:val="28"/>
          <w:lang w:val="es-PR"/>
        </w:rPr>
        <w:t xml:space="preserve">khâu chuẩn bị và tổ chức kỳ họp </w:t>
      </w:r>
      <w:r w:rsidRPr="00DB6BBE">
        <w:rPr>
          <w:sz w:val="28"/>
          <w:szCs w:val="28"/>
          <w:lang w:val="es-PR"/>
        </w:rPr>
        <w:t>của Hội đồng nhân dân.</w:t>
      </w:r>
    </w:p>
    <w:p w:rsidR="007B5103" w:rsidRPr="00DB6BBE" w:rsidRDefault="007B5103" w:rsidP="007B5103">
      <w:pPr>
        <w:pStyle w:val="NormalWeb"/>
        <w:shd w:val="clear" w:color="auto" w:fill="FFFFFF"/>
        <w:spacing w:before="120" w:beforeAutospacing="0" w:after="120" w:afterAutospacing="0"/>
        <w:ind w:firstLine="720"/>
        <w:jc w:val="both"/>
        <w:rPr>
          <w:b/>
          <w:i/>
          <w:sz w:val="28"/>
          <w:szCs w:val="28"/>
          <w:lang w:val="es-PR"/>
        </w:rPr>
      </w:pPr>
      <w:r w:rsidRPr="00DB6BBE">
        <w:rPr>
          <w:b/>
          <w:i/>
          <w:sz w:val="28"/>
          <w:szCs w:val="28"/>
          <w:lang w:val="es-PR"/>
        </w:rPr>
        <w:t>Thưa Quý vị đại biểu!</w:t>
      </w:r>
    </w:p>
    <w:p w:rsidR="007B5103" w:rsidRPr="00DB6BBE" w:rsidRDefault="007B5103" w:rsidP="007B5103">
      <w:pPr>
        <w:pStyle w:val="NormalWeb"/>
        <w:shd w:val="clear" w:color="auto" w:fill="FFFFFF"/>
        <w:spacing w:before="120" w:beforeAutospacing="0" w:after="120" w:afterAutospacing="0"/>
        <w:ind w:firstLine="720"/>
        <w:jc w:val="both"/>
        <w:rPr>
          <w:rFonts w:ascii="Tahoma" w:hAnsi="Tahoma" w:cs="Tahoma"/>
          <w:color w:val="000000"/>
          <w:spacing w:val="-4"/>
          <w:sz w:val="28"/>
          <w:szCs w:val="28"/>
          <w:lang w:val="es-PR"/>
        </w:rPr>
      </w:pPr>
      <w:r w:rsidRPr="00DB6BBE">
        <w:rPr>
          <w:color w:val="000000"/>
          <w:spacing w:val="-4"/>
          <w:sz w:val="28"/>
          <w:szCs w:val="28"/>
          <w:lang w:val="es-PR"/>
        </w:rPr>
        <w:t xml:space="preserve">Theo Luật Tổ chức chính quyền địa phương, HĐND có hai chức năng, đó là quyết định và giám sát, giữa hai chức năng này có mối quan hệ mật thiết trong thực thi quyền lực của Chính quyền địa phương đối với HĐND. Cũng theo Luật Tổ chức chính quyền địa phương thì HĐND cấp xã có 02 ban của HĐND, đó là: Ban Kinh tế xã hội và Ban Pháp chế. Tại khoản 4, Điều 104, Luật Tổ chức chính quyền địa phương năm 2015 có qui định rõ Thường trực HĐND có trách nhiệm chỉ đạo, điều hòa, phối hợp </w:t>
      </w:r>
      <w:r w:rsidR="008D076E" w:rsidRPr="00DB6BBE">
        <w:rPr>
          <w:color w:val="000000"/>
          <w:spacing w:val="-4"/>
          <w:sz w:val="28"/>
          <w:szCs w:val="28"/>
          <w:lang w:val="es-PR"/>
        </w:rPr>
        <w:t xml:space="preserve">với </w:t>
      </w:r>
      <w:r w:rsidRPr="00DB6BBE">
        <w:rPr>
          <w:color w:val="000000"/>
          <w:spacing w:val="-4"/>
          <w:sz w:val="28"/>
          <w:szCs w:val="28"/>
          <w:lang w:val="es-PR"/>
        </w:rPr>
        <w:t>các Ban của HĐND trong mọi mặt công tác, như vậy, việc c</w:t>
      </w:r>
      <w:r w:rsidR="00694606" w:rsidRPr="00DB6BBE">
        <w:rPr>
          <w:color w:val="000000"/>
          <w:spacing w:val="-4"/>
          <w:sz w:val="28"/>
          <w:szCs w:val="28"/>
          <w:lang w:val="es-PR"/>
        </w:rPr>
        <w:t xml:space="preserve">hỉ đạo, điều hòa, phối hợp của </w:t>
      </w:r>
      <w:r w:rsidR="007F0D3D" w:rsidRPr="00DB6BBE">
        <w:rPr>
          <w:color w:val="000000"/>
          <w:spacing w:val="-4"/>
          <w:sz w:val="28"/>
          <w:szCs w:val="28"/>
          <w:lang w:val="es-PR"/>
        </w:rPr>
        <w:t xml:space="preserve">Thường trực HĐND với </w:t>
      </w:r>
      <w:r w:rsidRPr="00DB6BBE">
        <w:rPr>
          <w:color w:val="000000"/>
          <w:spacing w:val="-4"/>
          <w:sz w:val="28"/>
          <w:szCs w:val="28"/>
          <w:lang w:val="es-PR"/>
        </w:rPr>
        <w:t xml:space="preserve">các ban </w:t>
      </w:r>
      <w:r w:rsidR="00CB26F9" w:rsidRPr="00DB6BBE">
        <w:rPr>
          <w:color w:val="000000"/>
          <w:spacing w:val="-4"/>
          <w:sz w:val="28"/>
          <w:szCs w:val="28"/>
          <w:lang w:val="es-PR"/>
        </w:rPr>
        <w:t xml:space="preserve">của </w:t>
      </w:r>
      <w:r w:rsidRPr="00DB6BBE">
        <w:rPr>
          <w:color w:val="000000"/>
          <w:spacing w:val="-4"/>
          <w:sz w:val="28"/>
          <w:szCs w:val="28"/>
          <w:lang w:val="es-PR"/>
        </w:rPr>
        <w:t>HĐND được thể hiện ở nhiều nội dung, nhiều lĩnh vực. Tuy nhiên trong khuôn khổ của Hội nghị này và thời gian được phép tham luận tôi xi</w:t>
      </w:r>
      <w:r w:rsidR="002453CE" w:rsidRPr="00DB6BBE">
        <w:rPr>
          <w:color w:val="000000"/>
          <w:spacing w:val="-4"/>
          <w:sz w:val="28"/>
          <w:szCs w:val="28"/>
          <w:lang w:val="es-PR"/>
        </w:rPr>
        <w:t>n được trao đổi</w:t>
      </w:r>
      <w:r w:rsidRPr="00DB6BBE">
        <w:rPr>
          <w:color w:val="000000"/>
          <w:spacing w:val="-4"/>
          <w:sz w:val="28"/>
          <w:szCs w:val="28"/>
          <w:lang w:val="es-PR"/>
        </w:rPr>
        <w:t xml:space="preserve"> về nội</w:t>
      </w:r>
      <w:r w:rsidR="00F037E8" w:rsidRPr="00DB6BBE">
        <w:rPr>
          <w:color w:val="000000"/>
          <w:spacing w:val="-4"/>
          <w:sz w:val="28"/>
          <w:szCs w:val="28"/>
          <w:lang w:val="es-PR"/>
        </w:rPr>
        <w:t xml:space="preserve"> dung liên quan đến vai trò</w:t>
      </w:r>
      <w:r w:rsidRPr="00DB6BBE">
        <w:rPr>
          <w:color w:val="000000"/>
          <w:spacing w:val="-4"/>
          <w:sz w:val="28"/>
          <w:szCs w:val="28"/>
          <w:lang w:val="es-PR"/>
        </w:rPr>
        <w:t xml:space="preserve">, điều hòa, phối hợp </w:t>
      </w:r>
      <w:r w:rsidR="00F03E68" w:rsidRPr="00DB6BBE">
        <w:rPr>
          <w:color w:val="000000"/>
          <w:spacing w:val="-4"/>
          <w:sz w:val="28"/>
          <w:szCs w:val="28"/>
          <w:lang w:val="es-PR"/>
        </w:rPr>
        <w:t>của</w:t>
      </w:r>
      <w:r w:rsidR="00514239" w:rsidRPr="00DB6BBE">
        <w:rPr>
          <w:color w:val="000000"/>
          <w:spacing w:val="-4"/>
          <w:sz w:val="28"/>
          <w:szCs w:val="28"/>
          <w:lang w:val="es-PR"/>
        </w:rPr>
        <w:t xml:space="preserve">Thường trực HĐND với </w:t>
      </w:r>
      <w:r w:rsidRPr="00DB6BBE">
        <w:rPr>
          <w:color w:val="000000"/>
          <w:spacing w:val="-4"/>
          <w:sz w:val="28"/>
          <w:szCs w:val="28"/>
          <w:lang w:val="es-PR"/>
        </w:rPr>
        <w:t xml:space="preserve">các Ban của HĐND trong </w:t>
      </w:r>
      <w:r w:rsidR="00514239" w:rsidRPr="00DB6BBE">
        <w:rPr>
          <w:color w:val="000000"/>
          <w:spacing w:val="-4"/>
          <w:sz w:val="28"/>
          <w:szCs w:val="28"/>
          <w:lang w:val="es-PR"/>
        </w:rPr>
        <w:t>khâu chuẩn bị và tổ chức kỳ họp</w:t>
      </w:r>
      <w:r w:rsidRPr="00DB6BBE">
        <w:rPr>
          <w:color w:val="000000"/>
          <w:spacing w:val="-4"/>
          <w:sz w:val="28"/>
          <w:szCs w:val="28"/>
          <w:lang w:val="es-PR"/>
        </w:rPr>
        <w:t>:</w:t>
      </w:r>
    </w:p>
    <w:p w:rsidR="007B5103" w:rsidRPr="00571F9E" w:rsidRDefault="00523FC1" w:rsidP="007B5103">
      <w:pPr>
        <w:pStyle w:val="NormalWeb"/>
        <w:shd w:val="clear" w:color="auto" w:fill="FFFFFF"/>
        <w:spacing w:before="120" w:beforeAutospacing="0" w:after="120" w:afterAutospacing="0"/>
        <w:ind w:firstLine="720"/>
        <w:jc w:val="both"/>
        <w:rPr>
          <w:color w:val="000000"/>
          <w:spacing w:val="-4"/>
          <w:sz w:val="28"/>
          <w:szCs w:val="28"/>
        </w:rPr>
      </w:pPr>
      <w:r w:rsidRPr="00571F9E">
        <w:rPr>
          <w:color w:val="000000"/>
          <w:spacing w:val="-4"/>
          <w:sz w:val="28"/>
          <w:szCs w:val="28"/>
        </w:rPr>
        <w:t>Khâu chuẩn</w:t>
      </w:r>
      <w:r w:rsidR="007B5103" w:rsidRPr="00571F9E">
        <w:rPr>
          <w:color w:val="000000"/>
          <w:spacing w:val="-4"/>
          <w:sz w:val="28"/>
          <w:szCs w:val="28"/>
        </w:rPr>
        <w:t xml:space="preserve"> </w:t>
      </w:r>
      <w:r w:rsidR="00021187" w:rsidRPr="00571F9E">
        <w:rPr>
          <w:color w:val="000000"/>
          <w:spacing w:val="-4"/>
          <w:sz w:val="28"/>
          <w:szCs w:val="28"/>
        </w:rPr>
        <w:t xml:space="preserve">bị </w:t>
      </w:r>
      <w:r w:rsidR="007B5103" w:rsidRPr="00571F9E">
        <w:rPr>
          <w:color w:val="000000"/>
          <w:spacing w:val="-4"/>
          <w:sz w:val="28"/>
          <w:szCs w:val="28"/>
        </w:rPr>
        <w:t>là một trong những yếu</w:t>
      </w:r>
      <w:r w:rsidR="00A729A6" w:rsidRPr="00571F9E">
        <w:rPr>
          <w:color w:val="000000"/>
          <w:spacing w:val="-4"/>
          <w:sz w:val="28"/>
          <w:szCs w:val="28"/>
        </w:rPr>
        <w:t xml:space="preserve"> tố</w:t>
      </w:r>
      <w:r w:rsidR="007B5103" w:rsidRPr="00571F9E">
        <w:rPr>
          <w:color w:val="000000"/>
          <w:spacing w:val="-4"/>
          <w:sz w:val="28"/>
          <w:szCs w:val="28"/>
        </w:rPr>
        <w:t xml:space="preserve"> </w:t>
      </w:r>
      <w:r w:rsidR="00021187" w:rsidRPr="00571F9E">
        <w:rPr>
          <w:color w:val="000000"/>
          <w:spacing w:val="-4"/>
          <w:sz w:val="28"/>
          <w:szCs w:val="28"/>
        </w:rPr>
        <w:t xml:space="preserve">dẫn đến thành công của kỳ họp. </w:t>
      </w:r>
      <w:r w:rsidR="007B5103" w:rsidRPr="00571F9E">
        <w:rPr>
          <w:color w:val="000000"/>
          <w:spacing w:val="-4"/>
          <w:sz w:val="28"/>
          <w:szCs w:val="28"/>
        </w:rPr>
        <w:t xml:space="preserve">Từ đầu nhiệm kỳ đến nay, HĐND, TT HĐND và các ban HĐND xã </w:t>
      </w:r>
      <w:r w:rsidR="00FC3883" w:rsidRPr="00571F9E">
        <w:rPr>
          <w:color w:val="000000"/>
          <w:spacing w:val="-4"/>
          <w:sz w:val="28"/>
          <w:szCs w:val="28"/>
        </w:rPr>
        <w:t xml:space="preserve">Huổi Só </w:t>
      </w:r>
      <w:r w:rsidR="007B5103" w:rsidRPr="00571F9E">
        <w:rPr>
          <w:spacing w:val="-4"/>
          <w:sz w:val="28"/>
          <w:szCs w:val="28"/>
        </w:rPr>
        <w:t xml:space="preserve">đã có nhiều </w:t>
      </w:r>
      <w:r w:rsidR="00F57401" w:rsidRPr="00571F9E">
        <w:rPr>
          <w:spacing w:val="-4"/>
          <w:sz w:val="28"/>
          <w:szCs w:val="28"/>
        </w:rPr>
        <w:t>đổi mới về công tác chuẩn bị kỳ họp</w:t>
      </w:r>
      <w:r w:rsidR="007B5103" w:rsidRPr="00571F9E">
        <w:rPr>
          <w:color w:val="000000"/>
          <w:spacing w:val="-4"/>
          <w:sz w:val="28"/>
          <w:szCs w:val="28"/>
        </w:rPr>
        <w:t xml:space="preserve">. </w:t>
      </w:r>
    </w:p>
    <w:p w:rsidR="00571F9E" w:rsidRPr="00571F9E" w:rsidRDefault="00571F9E" w:rsidP="00571F9E">
      <w:pPr>
        <w:autoSpaceDE w:val="0"/>
        <w:autoSpaceDN w:val="0"/>
        <w:adjustRightInd w:val="0"/>
        <w:spacing w:before="120" w:after="120"/>
        <w:ind w:firstLine="720"/>
        <w:jc w:val="both"/>
        <w:rPr>
          <w:sz w:val="28"/>
          <w:szCs w:val="28"/>
          <w:highlight w:val="white"/>
        </w:rPr>
      </w:pPr>
      <w:r w:rsidRPr="00571F9E">
        <w:rPr>
          <w:color w:val="000000"/>
          <w:sz w:val="28"/>
          <w:szCs w:val="28"/>
          <w:highlight w:val="white"/>
        </w:rPr>
        <w:lastRenderedPageBreak/>
        <w:t xml:space="preserve">Hoạt động của HĐND xã </w:t>
      </w:r>
      <w:r w:rsidR="00DB6BBE">
        <w:rPr>
          <w:color w:val="000000"/>
          <w:spacing w:val="6"/>
          <w:sz w:val="28"/>
          <w:szCs w:val="28"/>
          <w:highlight w:val="white"/>
        </w:rPr>
        <w:t>Huổi Só</w:t>
      </w:r>
      <w:r w:rsidRPr="00571F9E">
        <w:rPr>
          <w:color w:val="000000"/>
          <w:sz w:val="28"/>
          <w:szCs w:val="28"/>
          <w:highlight w:val="white"/>
        </w:rPr>
        <w:t xml:space="preserve"> từ đầu nhiệm kỳ đến nay không ngừng được quan tâm đổi mới về nội dung, hình thức thực hiện trên cơ sở bám sát theo luật định và giải quyết kịp thời những vấn đề của thực tiễn đặt ra. Từ kinh nghiệm thực tiễn qua các hoạt động thường xuyên của HĐND nói chung nhằm nâng cao chất lượng, hiệu quả hoạt động của Hội đồng nhân dân và kinh nghiệm, giải pháp nâng cao chất lượng, hiệu quả </w:t>
      </w:r>
      <w:r w:rsidR="00E365EA">
        <w:rPr>
          <w:color w:val="000000"/>
          <w:sz w:val="28"/>
          <w:szCs w:val="28"/>
          <w:highlight w:val="white"/>
        </w:rPr>
        <w:t xml:space="preserve">phối hợp của Thường trực HĐND với các Ban của HĐND trong chuẩn bị và </w:t>
      </w:r>
      <w:r w:rsidRPr="00571F9E">
        <w:rPr>
          <w:color w:val="000000"/>
          <w:sz w:val="28"/>
          <w:szCs w:val="28"/>
          <w:highlight w:val="white"/>
        </w:rPr>
        <w:t>tổ chức các kỳ họp HĐND, vì kỳ họp HĐND rất quan trọng được quy định tại Điều 78, Luật Tổ chức chính quyền, địa phương ban hành ngày 19/6/2015</w:t>
      </w:r>
      <w:r w:rsidR="00E365EA">
        <w:rPr>
          <w:color w:val="000000"/>
          <w:sz w:val="28"/>
          <w:szCs w:val="28"/>
        </w:rPr>
        <w:t>; Luật sửa đổi</w:t>
      </w:r>
      <w:r w:rsidR="003135EA">
        <w:rPr>
          <w:color w:val="000000"/>
          <w:sz w:val="28"/>
          <w:szCs w:val="28"/>
        </w:rPr>
        <w:t>,</w:t>
      </w:r>
      <w:r w:rsidR="00E365EA">
        <w:rPr>
          <w:color w:val="000000"/>
          <w:sz w:val="28"/>
          <w:szCs w:val="28"/>
        </w:rPr>
        <w:t xml:space="preserve"> bổ sung</w:t>
      </w:r>
      <w:r w:rsidR="003135EA">
        <w:rPr>
          <w:color w:val="000000"/>
          <w:sz w:val="28"/>
          <w:szCs w:val="28"/>
        </w:rPr>
        <w:t xml:space="preserve"> một số điều của Luật Tổ chức Chính phủ và Luật Tổ chức chính quyền địa phương ngày 22/11/2019;</w:t>
      </w:r>
      <w:r w:rsidR="00E365EA">
        <w:rPr>
          <w:color w:val="000000"/>
          <w:sz w:val="28"/>
          <w:szCs w:val="28"/>
        </w:rPr>
        <w:t xml:space="preserve"> </w:t>
      </w:r>
      <w:r w:rsidRPr="00571F9E">
        <w:rPr>
          <w:color w:val="000000"/>
          <w:sz w:val="28"/>
          <w:szCs w:val="28"/>
        </w:rPr>
        <w:t xml:space="preserve"> </w:t>
      </w:r>
      <w:r w:rsidRPr="00A2364C">
        <w:rPr>
          <w:spacing w:val="-2"/>
          <w:sz w:val="28"/>
          <w:szCs w:val="28"/>
        </w:rPr>
        <w:t>Trong nửa</w:t>
      </w:r>
      <w:r w:rsidR="00A2364C">
        <w:rPr>
          <w:color w:val="000000"/>
          <w:spacing w:val="-2"/>
          <w:sz w:val="28"/>
          <w:szCs w:val="28"/>
        </w:rPr>
        <w:t xml:space="preserve"> nhiệm kỳ qua HĐND xã Huổi Só</w:t>
      </w:r>
      <w:r w:rsidRPr="00571F9E">
        <w:rPr>
          <w:color w:val="000000"/>
          <w:spacing w:val="-2"/>
          <w:sz w:val="28"/>
          <w:szCs w:val="28"/>
        </w:rPr>
        <w:t xml:space="preserve"> đã không ngừng đổi mới phương thức hoạt động; khẳng định được vị trí, vai trò và làm </w:t>
      </w:r>
      <w:r w:rsidR="001C7ADE">
        <w:rPr>
          <w:color w:val="000000"/>
          <w:spacing w:val="-2"/>
          <w:sz w:val="28"/>
          <w:szCs w:val="28"/>
        </w:rPr>
        <w:t>tốt chức năng, nhiệm vụ</w:t>
      </w:r>
      <w:r w:rsidRPr="00571F9E">
        <w:rPr>
          <w:color w:val="000000"/>
          <w:spacing w:val="-2"/>
          <w:sz w:val="28"/>
          <w:szCs w:val="28"/>
        </w:rPr>
        <w:t xml:space="preserve"> theo quy định của pháp luật. Việc tổ chức kỳ họp có nhiều đổi mới, cải tiến, tiết kiệm và hiệu quả, đây là yếu tố quyết định nâng cao hiệu lực, hiệu qủa hoạt động của HĐND. Chất lượng kỳ họp HĐND có đạt được kết quả cao hay không thì công tác chuẩn bị kỳ họp là một khâu rất quan trọng trong tổ chức kỳ họp.</w:t>
      </w:r>
    </w:p>
    <w:p w:rsidR="00571F9E" w:rsidRPr="00571F9E" w:rsidRDefault="00571F9E" w:rsidP="00571F9E">
      <w:pPr>
        <w:pStyle w:val="NormalWeb"/>
        <w:shd w:val="clear" w:color="auto" w:fill="FFFFFF"/>
        <w:spacing w:before="120" w:beforeAutospacing="0" w:after="120" w:afterAutospacing="0"/>
        <w:ind w:firstLine="720"/>
        <w:jc w:val="both"/>
        <w:textAlignment w:val="baseline"/>
        <w:rPr>
          <w:color w:val="000000"/>
          <w:sz w:val="28"/>
          <w:szCs w:val="28"/>
        </w:rPr>
      </w:pPr>
      <w:r w:rsidRPr="00571F9E">
        <w:rPr>
          <w:color w:val="000000"/>
          <w:sz w:val="28"/>
          <w:szCs w:val="28"/>
        </w:rPr>
        <w:t xml:space="preserve">Trước các kỳ họp, Thường trực HĐND xã đã tổ chức hội nghị liên tịch với UBND, Ủy ban MTTQVN xã, các Ban của HĐND xã rà soát điều chỉnh, bổ sung nội dung, chương trình kỳ họp, phân công trách nhiệm </w:t>
      </w:r>
      <w:r w:rsidR="00D904C2">
        <w:rPr>
          <w:color w:val="000000"/>
          <w:sz w:val="28"/>
          <w:szCs w:val="28"/>
        </w:rPr>
        <w:t xml:space="preserve">cho các Ban HĐND thẩm tra các văn bản trình kỳ họp và </w:t>
      </w:r>
      <w:r w:rsidRPr="00571F9E">
        <w:rPr>
          <w:color w:val="000000"/>
          <w:sz w:val="28"/>
          <w:szCs w:val="28"/>
        </w:rPr>
        <w:t xml:space="preserve">các cơ quan </w:t>
      </w:r>
      <w:r w:rsidR="00D904C2">
        <w:rPr>
          <w:color w:val="000000"/>
          <w:sz w:val="28"/>
          <w:szCs w:val="28"/>
        </w:rPr>
        <w:t xml:space="preserve">liên quan </w:t>
      </w:r>
      <w:r w:rsidRPr="00571F9E">
        <w:rPr>
          <w:color w:val="000000"/>
          <w:sz w:val="28"/>
          <w:szCs w:val="28"/>
        </w:rPr>
        <w:t xml:space="preserve">trong công tác chuẩn bị nội dung thực hiện phục vụ kỳ họp, trong đó quy định cụ thể thời gian hoàn thành các văn bản trình kỳ họp và gửi về Thường trực HĐND xã để gửi tới đại biểu HĐND xã nghiên cứu, phục vụ công tác thẩm tra và tiếp xúc cử tri. Lên kế hoạch để các đại biểu HĐND xã tổ chức tiếp xúc cử tri trước kỳ họp. Công tác tuyên truyền, trước, trong và sau kỳ họp được quan tâm định hướng cụ thể. </w:t>
      </w:r>
    </w:p>
    <w:p w:rsidR="00571F9E" w:rsidRPr="00571F9E" w:rsidRDefault="00571F9E" w:rsidP="00571F9E">
      <w:pPr>
        <w:pStyle w:val="NormalWeb"/>
        <w:shd w:val="clear" w:color="auto" w:fill="FFFFFF"/>
        <w:spacing w:before="120" w:beforeAutospacing="0" w:after="120" w:afterAutospacing="0"/>
        <w:ind w:firstLine="720"/>
        <w:jc w:val="both"/>
        <w:textAlignment w:val="baseline"/>
        <w:rPr>
          <w:color w:val="000000"/>
          <w:sz w:val="28"/>
          <w:szCs w:val="28"/>
        </w:rPr>
      </w:pPr>
      <w:r w:rsidRPr="00571F9E">
        <w:rPr>
          <w:color w:val="000000"/>
          <w:sz w:val="28"/>
          <w:szCs w:val="28"/>
        </w:rPr>
        <w:t>Hoạt động thẩm tra của các Ban HĐND xã được Thường trực HĐND xã phân công cụ thể bảo đảm khoa học, đúng lĩnh vực. Mỗi Ban chủ động thu thập thông tin, tổ chức giám sát, khảo sát bằng nhiều hình thức để nắm tình hình thực tế về những vấn đề liên quan đến nội dung thẩm tra. Nét nổi bật trong hoạt động thẩm tra là các Ban đã chủ động tiếp cận các báo cáo, dự thảo nghị quyết ngay từ bước đề nghị xác định và xây dựng dự thảo; tổ chức hội nghị cùng với các ban</w:t>
      </w:r>
      <w:r w:rsidR="00DB27D2">
        <w:rPr>
          <w:color w:val="000000"/>
          <w:sz w:val="28"/>
          <w:szCs w:val="28"/>
        </w:rPr>
        <w:t xml:space="preserve"> HĐND và các</w:t>
      </w:r>
      <w:r w:rsidRPr="00571F9E">
        <w:rPr>
          <w:color w:val="000000"/>
          <w:sz w:val="28"/>
          <w:szCs w:val="28"/>
        </w:rPr>
        <w:t xml:space="preserve"> ngành liên quan soạn thảo bàn luận thống nhất những vấn đề còn ý kiến khác nhau để tránh những tranh luận không cần thiết khi trình tại kỳ họp. Báo cáo thẩm tra của </w:t>
      </w:r>
      <w:r w:rsidR="002624AC">
        <w:rPr>
          <w:color w:val="000000"/>
          <w:sz w:val="28"/>
          <w:szCs w:val="28"/>
        </w:rPr>
        <w:t xml:space="preserve">các </w:t>
      </w:r>
      <w:r w:rsidRPr="00571F9E">
        <w:rPr>
          <w:color w:val="000000"/>
          <w:sz w:val="28"/>
          <w:szCs w:val="28"/>
        </w:rPr>
        <w:t>Ban</w:t>
      </w:r>
      <w:r w:rsidR="002624AC">
        <w:rPr>
          <w:color w:val="000000"/>
          <w:sz w:val="28"/>
          <w:szCs w:val="28"/>
        </w:rPr>
        <w:t xml:space="preserve"> HĐND</w:t>
      </w:r>
      <w:r w:rsidRPr="00571F9E">
        <w:rPr>
          <w:color w:val="000000"/>
          <w:sz w:val="28"/>
          <w:szCs w:val="28"/>
        </w:rPr>
        <w:t xml:space="preserve"> thể hiện trí tuệ tập thể, chính kiến rõ ràng, mang tính phản biện cao, định hướng những vấn đề trọng tâm, cung cấp thêm thông tin giúp đại biểu HĐND thảo luận, quyết định.</w:t>
      </w:r>
    </w:p>
    <w:p w:rsidR="00571F9E" w:rsidRPr="00571F9E" w:rsidRDefault="00571F9E" w:rsidP="00571F9E">
      <w:pPr>
        <w:pStyle w:val="NormalWeb"/>
        <w:shd w:val="clear" w:color="auto" w:fill="FFFFFF"/>
        <w:spacing w:before="120" w:beforeAutospacing="0" w:after="120" w:afterAutospacing="0"/>
        <w:ind w:firstLine="720"/>
        <w:jc w:val="both"/>
        <w:textAlignment w:val="baseline"/>
        <w:rPr>
          <w:color w:val="000000"/>
          <w:sz w:val="28"/>
          <w:szCs w:val="28"/>
        </w:rPr>
      </w:pPr>
      <w:r w:rsidRPr="00571F9E">
        <w:rPr>
          <w:color w:val="000000"/>
          <w:sz w:val="28"/>
          <w:szCs w:val="28"/>
        </w:rPr>
        <w:t xml:space="preserve">Trong điều hành, Chủ tọa kỳ họp bám sát chương trình, vận dụng linh hoạt từng phiên họp tiết kiệm thời gian, phát huy được tinh thần dân chủ và trí tuệ của đại biểu trong việc thực hiện nhiệm vụ như lựa chọn những vấn đề lớn, quan trọng hoặc còn có ý kiến khác nhau để HĐND thảo luận, chất vấn tại kỳ họp. Qua thảo luận, Chủ toạ kỳ họp yêu cầu chuyên môn soạn thảo theo dõi, ghi nhận những ý kiến xác đáng để tiếp thu, chỉnh sửa. Các ý kiến không đưa vào </w:t>
      </w:r>
      <w:r w:rsidRPr="00571F9E">
        <w:rPr>
          <w:color w:val="000000"/>
          <w:sz w:val="28"/>
          <w:szCs w:val="28"/>
        </w:rPr>
        <w:lastRenderedPageBreak/>
        <w:t>Nghị quyết cũng được Chủ tọa phân tích, làm rõ nguyên nhân. Các nghị quyết trình tại kỳ họp được thông qua đảm bảo tính tập trung, dân chủ; đảm bảo thực thi các văn bản quy phạm pháp luật của cấp trên.</w:t>
      </w:r>
    </w:p>
    <w:p w:rsidR="00571F9E" w:rsidRPr="00571F9E" w:rsidRDefault="00571F9E" w:rsidP="00571F9E">
      <w:pPr>
        <w:pStyle w:val="NormalWeb"/>
        <w:shd w:val="clear" w:color="auto" w:fill="FFFFFF"/>
        <w:spacing w:before="120" w:beforeAutospacing="0" w:after="120" w:afterAutospacing="0"/>
        <w:ind w:firstLine="720"/>
        <w:jc w:val="both"/>
        <w:textAlignment w:val="baseline"/>
        <w:rPr>
          <w:color w:val="000000"/>
          <w:sz w:val="28"/>
          <w:szCs w:val="28"/>
        </w:rPr>
      </w:pPr>
      <w:r w:rsidRPr="00571F9E">
        <w:rPr>
          <w:color w:val="000000"/>
          <w:sz w:val="28"/>
          <w:szCs w:val="28"/>
        </w:rPr>
        <w:t>Một hoạt động quan trọng tại kỳ họp mà Thường trực HĐND xã luôn quan tâm, chú trọng đó là hoạt động chất vấn tại kỳ họp. Hoạt động này được Thường trực HĐND xã coi trọng từ khâu đầu tiên, chuẩn bị kỹ trước kỳ họp và dành thời lượng thỏa đáng khi tiến hành kỳ họp. Việc chất vấn và trả lời chất vấn được tổ chức dân chủ, công khai, trách nhiệm; các đại biểu không ngại va chạm, chịu khó tìm hiểu, nắm bắt thông tin để nêu được những vấn đề có trọng tâm, trọng điểm và chất lượng; việc tranh luận, đối thoại trên tinh thần xây dựng; nội dung chất vấn đi vào những vấn đề cụ thể, nổi cộm, bức xúc được đông đảo cử tri quan tâm.</w:t>
      </w:r>
    </w:p>
    <w:p w:rsidR="00571F9E" w:rsidRPr="00571F9E" w:rsidRDefault="00571F9E" w:rsidP="00571F9E">
      <w:pPr>
        <w:spacing w:before="120" w:after="120"/>
        <w:ind w:firstLine="720"/>
        <w:jc w:val="both"/>
        <w:rPr>
          <w:color w:val="000000"/>
          <w:sz w:val="28"/>
          <w:szCs w:val="28"/>
        </w:rPr>
      </w:pPr>
      <w:r w:rsidRPr="00571F9E">
        <w:rPr>
          <w:color w:val="000000"/>
          <w:sz w:val="28"/>
          <w:szCs w:val="28"/>
        </w:rPr>
        <w:t>Tuy nhiên, bên cạnh những kết quả đạt được đã nêu, việc tổ chức các kỳ họp Hội đồng nhân dân cấp xã thời gian qua vẫn còn một số hạn chế như: Thời gian tiến hành và phát hành giấy mời</w:t>
      </w:r>
      <w:r w:rsidR="00BB6D76">
        <w:rPr>
          <w:color w:val="000000"/>
          <w:sz w:val="28"/>
          <w:szCs w:val="28"/>
        </w:rPr>
        <w:t>,</w:t>
      </w:r>
      <w:r w:rsidRPr="00571F9E">
        <w:rPr>
          <w:color w:val="000000"/>
          <w:sz w:val="28"/>
          <w:szCs w:val="28"/>
        </w:rPr>
        <w:t xml:space="preserve"> triệu tập một số kỳ họp chưa đúng quy định; văn kiện kỳ họp được gửi đến đại biểu đôi lúc còn chậm nhất là tại các kỳ họp cuối năm; việc chuẩn bị nội dung, sắp xếp chương trình làm việc một số kỳ </w:t>
      </w:r>
      <w:r w:rsidR="00BB6D76">
        <w:rPr>
          <w:color w:val="000000"/>
          <w:sz w:val="28"/>
          <w:szCs w:val="28"/>
        </w:rPr>
        <w:t>họp chưa bảo đảm, chưa khoa học</w:t>
      </w:r>
      <w:r w:rsidRPr="00571F9E">
        <w:rPr>
          <w:color w:val="000000"/>
          <w:sz w:val="28"/>
          <w:szCs w:val="28"/>
        </w:rPr>
        <w:t xml:space="preserve">; chất lượng báo cáo thẩm tra chưa cao, nội dung thẩm tra đôi lúc còn chung chung, thiếu tính phản biện, chưa cho ý kiến về những vấn đề còn có ý kiến khác nhau. </w:t>
      </w:r>
    </w:p>
    <w:p w:rsidR="00571F9E" w:rsidRPr="00571F9E" w:rsidRDefault="00571F9E" w:rsidP="00571F9E">
      <w:pPr>
        <w:tabs>
          <w:tab w:val="left" w:pos="720"/>
        </w:tabs>
        <w:spacing w:before="120" w:after="120"/>
        <w:ind w:firstLine="720"/>
        <w:rPr>
          <w:i/>
          <w:color w:val="000000"/>
          <w:sz w:val="28"/>
          <w:szCs w:val="28"/>
        </w:rPr>
      </w:pPr>
      <w:r w:rsidRPr="00571F9E">
        <w:rPr>
          <w:i/>
          <w:color w:val="000000"/>
          <w:sz w:val="28"/>
          <w:szCs w:val="28"/>
        </w:rPr>
        <w:tab/>
        <w:t>Kính thưa các quý vị đại biểu!</w:t>
      </w:r>
    </w:p>
    <w:p w:rsidR="00571F9E" w:rsidRPr="00571F9E" w:rsidRDefault="00571F9E" w:rsidP="00571F9E">
      <w:pPr>
        <w:tabs>
          <w:tab w:val="left" w:pos="720"/>
        </w:tabs>
        <w:spacing w:before="120" w:after="120"/>
        <w:ind w:firstLine="720"/>
        <w:rPr>
          <w:i/>
          <w:color w:val="000000"/>
          <w:sz w:val="28"/>
          <w:szCs w:val="28"/>
        </w:rPr>
      </w:pPr>
      <w:r w:rsidRPr="00571F9E">
        <w:rPr>
          <w:i/>
          <w:color w:val="000000"/>
          <w:sz w:val="28"/>
          <w:szCs w:val="28"/>
        </w:rPr>
        <w:tab/>
        <w:t>Thưa toàn thể Hội nghị!</w:t>
      </w:r>
    </w:p>
    <w:p w:rsidR="00571F9E" w:rsidRPr="00571F9E" w:rsidRDefault="00571F9E" w:rsidP="00571F9E">
      <w:pPr>
        <w:pStyle w:val="NormalWeb"/>
        <w:shd w:val="clear" w:color="auto" w:fill="FFFFFF"/>
        <w:spacing w:before="120" w:beforeAutospacing="0" w:after="120" w:afterAutospacing="0"/>
        <w:ind w:firstLine="720"/>
        <w:jc w:val="both"/>
        <w:textAlignment w:val="baseline"/>
        <w:rPr>
          <w:color w:val="000000"/>
          <w:sz w:val="28"/>
          <w:szCs w:val="28"/>
        </w:rPr>
      </w:pPr>
      <w:r w:rsidRPr="00571F9E">
        <w:rPr>
          <w:color w:val="000000"/>
          <w:sz w:val="28"/>
          <w:szCs w:val="28"/>
        </w:rPr>
        <w:t xml:space="preserve">Để tiếp tục đổi mới, nâng cao </w:t>
      </w:r>
      <w:r w:rsidR="008B0BCA">
        <w:rPr>
          <w:color w:val="000000"/>
          <w:sz w:val="28"/>
          <w:szCs w:val="28"/>
        </w:rPr>
        <w:t>vai trò điều hòa, phối hợp của Thường trực HĐND với các Ban của HĐND trong</w:t>
      </w:r>
      <w:r w:rsidRPr="00571F9E">
        <w:rPr>
          <w:color w:val="000000"/>
          <w:sz w:val="28"/>
          <w:szCs w:val="28"/>
        </w:rPr>
        <w:t xml:space="preserve"> chuẩn bị tổ </w:t>
      </w:r>
      <w:r w:rsidR="008B0BCA">
        <w:rPr>
          <w:color w:val="000000"/>
          <w:sz w:val="28"/>
          <w:szCs w:val="28"/>
        </w:rPr>
        <w:t xml:space="preserve">và </w:t>
      </w:r>
      <w:r w:rsidRPr="00571F9E">
        <w:rPr>
          <w:color w:val="000000"/>
          <w:sz w:val="28"/>
          <w:szCs w:val="28"/>
        </w:rPr>
        <w:t>chức kỳ họp của HĐND trong thời gian t</w:t>
      </w:r>
      <w:r w:rsidR="008B0BCA">
        <w:rPr>
          <w:color w:val="000000"/>
          <w:sz w:val="28"/>
          <w:szCs w:val="28"/>
        </w:rPr>
        <w:t>ới, Thường trực HĐND xã Huổi Só</w:t>
      </w:r>
      <w:r w:rsidRPr="00571F9E">
        <w:rPr>
          <w:color w:val="000000"/>
          <w:sz w:val="28"/>
          <w:szCs w:val="28"/>
        </w:rPr>
        <w:t xml:space="preserve"> đề xuất một số giải pháp như sau:</w:t>
      </w:r>
    </w:p>
    <w:p w:rsidR="00571F9E" w:rsidRPr="00571F9E" w:rsidRDefault="00571F9E" w:rsidP="00571F9E">
      <w:pPr>
        <w:pStyle w:val="NormalWeb"/>
        <w:shd w:val="clear" w:color="auto" w:fill="FFFFFF"/>
        <w:spacing w:before="120" w:beforeAutospacing="0" w:after="120" w:afterAutospacing="0"/>
        <w:ind w:firstLine="720"/>
        <w:jc w:val="both"/>
        <w:textAlignment w:val="baseline"/>
        <w:rPr>
          <w:color w:val="000000"/>
          <w:sz w:val="28"/>
          <w:szCs w:val="28"/>
        </w:rPr>
      </w:pPr>
      <w:r w:rsidRPr="00571F9E">
        <w:rPr>
          <w:b/>
          <w:i/>
          <w:color w:val="000000"/>
          <w:sz w:val="28"/>
          <w:szCs w:val="28"/>
        </w:rPr>
        <w:t>Một là,</w:t>
      </w:r>
      <w:r w:rsidRPr="00571F9E">
        <w:rPr>
          <w:color w:val="000000"/>
          <w:sz w:val="28"/>
          <w:szCs w:val="28"/>
        </w:rPr>
        <w:t xml:space="preserve"> tăng cường nghiên cứu các quy định về nội dung, trình tự, thủ tục, cách thức tiến hành kỳ họp Hội đồng nhân dân để bảo đảm thực h</w:t>
      </w:r>
      <w:r w:rsidR="0091752F">
        <w:rPr>
          <w:color w:val="000000"/>
          <w:sz w:val="28"/>
          <w:szCs w:val="28"/>
        </w:rPr>
        <w:t>iện đúng quy định của pháp luật</w:t>
      </w:r>
      <w:r w:rsidRPr="00571F9E">
        <w:rPr>
          <w:color w:val="000000"/>
          <w:sz w:val="28"/>
          <w:szCs w:val="28"/>
        </w:rPr>
        <w:t xml:space="preserve">. </w:t>
      </w:r>
      <w:r w:rsidR="0091752F">
        <w:rPr>
          <w:color w:val="000000"/>
          <w:sz w:val="28"/>
          <w:szCs w:val="28"/>
        </w:rPr>
        <w:t xml:space="preserve">Phối hợp nhịp nhàng giữa Thường trực HĐND với các Bán của HĐND trong chuẩn bị và tổ chức kỳ họp đạt hiệu quả cao. </w:t>
      </w:r>
    </w:p>
    <w:p w:rsidR="00571F9E" w:rsidRPr="00571F9E" w:rsidRDefault="00571F9E" w:rsidP="00571F9E">
      <w:pPr>
        <w:pStyle w:val="NormalWeb"/>
        <w:spacing w:before="120" w:beforeAutospacing="0" w:after="120" w:afterAutospacing="0"/>
        <w:ind w:firstLine="720"/>
        <w:jc w:val="both"/>
        <w:rPr>
          <w:color w:val="000000"/>
          <w:sz w:val="28"/>
          <w:szCs w:val="28"/>
        </w:rPr>
      </w:pPr>
      <w:r w:rsidRPr="00571F9E">
        <w:rPr>
          <w:i/>
          <w:color w:val="000000"/>
          <w:sz w:val="28"/>
          <w:szCs w:val="28"/>
        </w:rPr>
        <w:t xml:space="preserve"> </w:t>
      </w:r>
      <w:r w:rsidRPr="00F577F4">
        <w:rPr>
          <w:b/>
          <w:i/>
          <w:sz w:val="28"/>
          <w:szCs w:val="28"/>
        </w:rPr>
        <w:t>Hai là,</w:t>
      </w:r>
      <w:r w:rsidRPr="00F577F4">
        <w:rPr>
          <w:sz w:val="28"/>
          <w:szCs w:val="28"/>
        </w:rPr>
        <w:t xml:space="preserve"> xây</w:t>
      </w:r>
      <w:r w:rsidRPr="00571F9E">
        <w:rPr>
          <w:color w:val="000000"/>
          <w:sz w:val="28"/>
          <w:szCs w:val="28"/>
        </w:rPr>
        <w:t xml:space="preserve"> dựng chương trình làm việc, quy trình điều hành kỳ họp chặt chẽ, khoa học, đầy đủ các nội dung theo quy định của pháp luật; tại Hội trường chỉ thông qua các báo cáo, tờ trình một cách tóm tắt, dành thời gian để các đại biểu thảo luận đóng góp ý kiến trước khi tiến hành biểu quyết thông qua dự thảo nghị quyết. </w:t>
      </w:r>
    </w:p>
    <w:p w:rsidR="00571F9E" w:rsidRPr="00571F9E" w:rsidRDefault="00571F9E" w:rsidP="00571F9E">
      <w:pPr>
        <w:spacing w:before="120" w:after="120"/>
        <w:ind w:firstLine="720"/>
        <w:jc w:val="both"/>
        <w:rPr>
          <w:color w:val="000000"/>
          <w:sz w:val="28"/>
          <w:szCs w:val="28"/>
        </w:rPr>
      </w:pPr>
      <w:r w:rsidRPr="00571F9E">
        <w:rPr>
          <w:color w:val="000000"/>
          <w:sz w:val="28"/>
          <w:szCs w:val="28"/>
        </w:rPr>
        <w:t xml:space="preserve"> </w:t>
      </w:r>
      <w:r w:rsidRPr="00571F9E">
        <w:rPr>
          <w:b/>
          <w:i/>
          <w:color w:val="000000"/>
          <w:sz w:val="28"/>
          <w:szCs w:val="28"/>
        </w:rPr>
        <w:t>Ba là,</w:t>
      </w:r>
      <w:r w:rsidRPr="00571F9E">
        <w:rPr>
          <w:color w:val="000000"/>
          <w:sz w:val="28"/>
          <w:szCs w:val="28"/>
        </w:rPr>
        <w:t xml:space="preserve"> thực hiện nghiêm quy trình, thủ tục xây dựng và ban hành nghị quyết, đặc biệt đối với các nghị quyết quy phạm pháp luật đã được quy định tại Luật ban hành văn</w:t>
      </w:r>
      <w:r w:rsidR="00450BF5">
        <w:rPr>
          <w:color w:val="000000"/>
          <w:sz w:val="28"/>
          <w:szCs w:val="28"/>
        </w:rPr>
        <w:t xml:space="preserve"> bản quy phạm pháp luật</w:t>
      </w:r>
      <w:r w:rsidRPr="00571F9E">
        <w:rPr>
          <w:color w:val="000000"/>
          <w:sz w:val="28"/>
          <w:szCs w:val="28"/>
        </w:rPr>
        <w:t xml:space="preserve">. Không đưa vào chương trình kỳ họp những dự thảo nghị quyết có hồ sơ được gửi đến các Ban của Hội đồng nhân dân sau thời gian quy định, chưa đủ cơ sở để ban hành hoặc những nội dung đề xuất bổ sung vào chương trình kỳ họp nhưng không bảo đảm thời gian thực hiện </w:t>
      </w:r>
      <w:r w:rsidRPr="00571F9E">
        <w:rPr>
          <w:color w:val="000000"/>
          <w:sz w:val="28"/>
          <w:szCs w:val="28"/>
        </w:rPr>
        <w:lastRenderedPageBreak/>
        <w:t>đủ các thủ tục theo quy định pháp luật nhằm tăng tính trách nhiệm của Ủy ban nhân dân và các ban, ngành liên quan trong quá trình xây dựng dự thảo nghị quyết.</w:t>
      </w:r>
    </w:p>
    <w:p w:rsidR="00571F9E" w:rsidRPr="00571F9E" w:rsidRDefault="00571F9E" w:rsidP="00571F9E">
      <w:pPr>
        <w:pStyle w:val="NormalWeb"/>
        <w:spacing w:before="120" w:beforeAutospacing="0" w:after="120" w:afterAutospacing="0"/>
        <w:ind w:firstLine="720"/>
        <w:jc w:val="both"/>
        <w:rPr>
          <w:color w:val="000000"/>
          <w:sz w:val="28"/>
          <w:szCs w:val="28"/>
        </w:rPr>
      </w:pPr>
      <w:r w:rsidRPr="00571F9E">
        <w:rPr>
          <w:b/>
          <w:i/>
          <w:color w:val="000000"/>
          <w:sz w:val="28"/>
          <w:szCs w:val="28"/>
        </w:rPr>
        <w:t>Bốn là,</w:t>
      </w:r>
      <w:r w:rsidRPr="00571F9E">
        <w:rPr>
          <w:color w:val="000000"/>
          <w:sz w:val="28"/>
          <w:szCs w:val="28"/>
        </w:rPr>
        <w:t xml:space="preserve"> tích cực tham gia vào quá trình xây dựng nghị quyết ngay từ khâu soạn thảo văn bản; sớm tiếp cận hồ sơ và dành nhiều thời gian để nghiên cứu các quy định của pháp luật có liên quan đến nội dung nghị quyết sắp ban hành, trường hợp cần thiết có thể tham vấn ý kiến chuyên gia hay tổ chức khảo sát thực tế để thu thập thêm thông tin phục vụ cho công tác thẩm tra. Tăng cường vai trò, trách nhiệm của các thành viên Ban là đại biểu hoạt động không chuyên trách khi thẩm tra văn bản tùy vào lĩnh vực được phân công phụ trách.</w:t>
      </w:r>
    </w:p>
    <w:p w:rsidR="00571F9E" w:rsidRPr="00571F9E" w:rsidRDefault="00571F9E" w:rsidP="00571F9E">
      <w:pPr>
        <w:pStyle w:val="NormalWeb"/>
        <w:spacing w:before="120" w:beforeAutospacing="0" w:after="120" w:afterAutospacing="0"/>
        <w:ind w:firstLine="720"/>
        <w:jc w:val="both"/>
        <w:rPr>
          <w:color w:val="000000"/>
          <w:sz w:val="28"/>
          <w:szCs w:val="28"/>
        </w:rPr>
      </w:pPr>
      <w:r w:rsidRPr="00571F9E">
        <w:rPr>
          <w:b/>
          <w:color w:val="000000"/>
          <w:sz w:val="28"/>
          <w:szCs w:val="28"/>
        </w:rPr>
        <w:t xml:space="preserve"> </w:t>
      </w:r>
      <w:r w:rsidRPr="00571F9E">
        <w:rPr>
          <w:b/>
          <w:i/>
          <w:color w:val="000000"/>
          <w:sz w:val="28"/>
          <w:szCs w:val="28"/>
        </w:rPr>
        <w:t>Năm là,</w:t>
      </w:r>
      <w:r w:rsidRPr="00571F9E">
        <w:rPr>
          <w:color w:val="000000"/>
          <w:sz w:val="28"/>
          <w:szCs w:val="28"/>
        </w:rPr>
        <w:t xml:space="preserve"> tổng hợp thông tin từ nhiều kênh, lựa chọn kỹ lưỡng nội dung thảo luận, chất vấn trước khi đưa ra Hội trường. Các đại biểu cần phát huy vai trò, trách nhiệm, tăng cường thực hiện quyền giám sát thông qua hoạt động chất vấn nhằm làm rõ các vấn đề được cử tri quan tâm, tranh luận trên tinh thần xây dựng để tìm ra giải pháp khắc phục. Người trả lời chất vấn phải trả lời thẳng thắn, trực tiếp, ngắn gọn, đầy đủ, có trọng tâm, trọng điểm, xác định rõ trách nhiệm của các bên liên quan và đề ra biện pháp cụ thể để khắc phục, tháo gỡ. </w:t>
      </w:r>
      <w:r w:rsidRPr="00571F9E">
        <w:rPr>
          <w:color w:val="000000"/>
          <w:sz w:val="28"/>
          <w:szCs w:val="28"/>
        </w:rPr>
        <w:tab/>
      </w:r>
    </w:p>
    <w:p w:rsidR="00571F9E" w:rsidRPr="00571F9E" w:rsidRDefault="00571F9E" w:rsidP="00571F9E">
      <w:pPr>
        <w:pStyle w:val="NormalWeb"/>
        <w:spacing w:before="120" w:beforeAutospacing="0" w:after="120" w:afterAutospacing="0"/>
        <w:ind w:firstLine="720"/>
        <w:jc w:val="both"/>
        <w:rPr>
          <w:color w:val="000000"/>
          <w:sz w:val="28"/>
          <w:szCs w:val="28"/>
        </w:rPr>
      </w:pPr>
      <w:r w:rsidRPr="00571F9E">
        <w:rPr>
          <w:i/>
          <w:color w:val="000000"/>
          <w:sz w:val="28"/>
          <w:szCs w:val="28"/>
        </w:rPr>
        <w:t xml:space="preserve"> </w:t>
      </w:r>
      <w:r w:rsidRPr="00571F9E">
        <w:rPr>
          <w:b/>
          <w:i/>
          <w:color w:val="000000"/>
          <w:sz w:val="28"/>
          <w:szCs w:val="28"/>
        </w:rPr>
        <w:t>Sáu là,</w:t>
      </w:r>
      <w:r w:rsidRPr="00571F9E">
        <w:rPr>
          <w:color w:val="000000"/>
          <w:sz w:val="28"/>
          <w:szCs w:val="28"/>
        </w:rPr>
        <w:t xml:space="preserve"> Chủ tọa kỳ họp cần điều hành phiên họp thảo luận, chất vấn và trả lời chất vấn một cách linh hoạt, mềm dẻo nhưng kiên quyết để tạo không khí tranh luận sôi nổi, thẳng thắn, hiệu quả; chất vấn thêm nếu thấy phần trả lời của người được chất vấn chưa đạt yêu cầu; sau mỗi nội dung phải có kết luận rõ ràng, gợi mở hướng giải quyết vấn đề, yêu cầu trả lời bổ sung bằng văn bản nếu xét thấy cần thiết.</w:t>
      </w:r>
    </w:p>
    <w:p w:rsidR="00571F9E" w:rsidRPr="00571F9E" w:rsidRDefault="00571F9E" w:rsidP="00571F9E">
      <w:pPr>
        <w:tabs>
          <w:tab w:val="left" w:pos="720"/>
        </w:tabs>
        <w:spacing w:before="120" w:after="120"/>
        <w:ind w:firstLine="720"/>
        <w:jc w:val="both"/>
        <w:rPr>
          <w:i/>
          <w:color w:val="000000"/>
          <w:sz w:val="28"/>
          <w:szCs w:val="28"/>
        </w:rPr>
      </w:pPr>
      <w:r w:rsidRPr="00571F9E">
        <w:rPr>
          <w:i/>
          <w:color w:val="000000"/>
          <w:sz w:val="28"/>
          <w:szCs w:val="28"/>
        </w:rPr>
        <w:t xml:space="preserve">           Kính  thưa các quý vị đại biểu!</w:t>
      </w:r>
    </w:p>
    <w:p w:rsidR="00571F9E" w:rsidRPr="00571F9E" w:rsidRDefault="00571F9E" w:rsidP="00571F9E">
      <w:pPr>
        <w:tabs>
          <w:tab w:val="left" w:pos="720"/>
        </w:tabs>
        <w:spacing w:before="120" w:after="120"/>
        <w:ind w:firstLine="720"/>
        <w:jc w:val="both"/>
        <w:rPr>
          <w:i/>
          <w:color w:val="000000"/>
          <w:sz w:val="28"/>
          <w:szCs w:val="28"/>
        </w:rPr>
      </w:pPr>
      <w:r w:rsidRPr="00571F9E">
        <w:rPr>
          <w:i/>
          <w:color w:val="000000"/>
          <w:sz w:val="28"/>
          <w:szCs w:val="28"/>
        </w:rPr>
        <w:t xml:space="preserve">        </w:t>
      </w:r>
      <w:r w:rsidRPr="00571F9E">
        <w:rPr>
          <w:i/>
          <w:color w:val="000000"/>
          <w:sz w:val="28"/>
          <w:szCs w:val="28"/>
        </w:rPr>
        <w:tab/>
        <w:t>Thưa toàn thể Hội nghị!</w:t>
      </w:r>
    </w:p>
    <w:p w:rsidR="00571F9E" w:rsidRPr="00571F9E" w:rsidRDefault="00571F9E" w:rsidP="00571F9E">
      <w:pPr>
        <w:pStyle w:val="NormalWeb"/>
        <w:shd w:val="clear" w:color="auto" w:fill="FFFFFF"/>
        <w:spacing w:before="120" w:beforeAutospacing="0" w:after="120" w:afterAutospacing="0"/>
        <w:ind w:firstLine="720"/>
        <w:jc w:val="both"/>
        <w:rPr>
          <w:color w:val="000000"/>
          <w:sz w:val="28"/>
          <w:szCs w:val="28"/>
        </w:rPr>
      </w:pPr>
      <w:r w:rsidRPr="00571F9E">
        <w:rPr>
          <w:color w:val="000000"/>
          <w:sz w:val="28"/>
          <w:szCs w:val="28"/>
        </w:rPr>
        <w:t xml:space="preserve">Hiệu quả của kỳ họp HĐND phụ thuộc vào nhiều yếu tố, thực hiện đồng bộ các giải pháp sẽ góp phần nâng cao chất lượng tổ chức kỳ họp HĐND, giữ vững và tăng cường lòng tin của quần chúng nhân dân đối với đại biểu HĐND và cơ quan dân cử. </w:t>
      </w:r>
      <w:r w:rsidRPr="00571F9E">
        <w:rPr>
          <w:sz w:val="28"/>
          <w:szCs w:val="28"/>
        </w:rPr>
        <w:t>Rất mong được sự góp ý, trao đổi của hội nghị để góp phần nâng cao hiệu quả, hoạt động của kỳ họp HĐND trong thời gian tiếp theo.</w:t>
      </w:r>
    </w:p>
    <w:p w:rsidR="007B5103" w:rsidRPr="00571F9E" w:rsidRDefault="007B5103" w:rsidP="007B5103">
      <w:pPr>
        <w:ind w:firstLine="720"/>
        <w:jc w:val="both"/>
        <w:rPr>
          <w:sz w:val="28"/>
          <w:szCs w:val="28"/>
        </w:rPr>
      </w:pPr>
      <w:r w:rsidRPr="00571F9E">
        <w:rPr>
          <w:color w:val="000000"/>
          <w:sz w:val="28"/>
          <w:szCs w:val="28"/>
        </w:rPr>
        <w:t xml:space="preserve">Trên đây là Tham luận về </w:t>
      </w:r>
      <w:r w:rsidRPr="00571F9E">
        <w:rPr>
          <w:sz w:val="28"/>
          <w:szCs w:val="28"/>
        </w:rPr>
        <w:t>“</w:t>
      </w:r>
      <w:r w:rsidR="00241808">
        <w:rPr>
          <w:sz w:val="28"/>
          <w:szCs w:val="28"/>
        </w:rPr>
        <w:t xml:space="preserve">Vai trò điều hòa, phối hợp của Thường trực HĐND với các Ban của HĐND trong chuẩn bị và tổ </w:t>
      </w:r>
      <w:r w:rsidR="00273377">
        <w:rPr>
          <w:sz w:val="28"/>
          <w:szCs w:val="28"/>
        </w:rPr>
        <w:t>chức kỳ họp</w:t>
      </w:r>
      <w:r w:rsidRPr="00571F9E">
        <w:rPr>
          <w:sz w:val="28"/>
          <w:szCs w:val="28"/>
        </w:rPr>
        <w:t xml:space="preserve">; Thay mặt Thường trực HĐND xã </w:t>
      </w:r>
      <w:r w:rsidR="00BA662F" w:rsidRPr="00571F9E">
        <w:rPr>
          <w:spacing w:val="-8"/>
          <w:sz w:val="28"/>
          <w:szCs w:val="28"/>
        </w:rPr>
        <w:t xml:space="preserve">Huổi Só </w:t>
      </w:r>
      <w:r w:rsidRPr="00571F9E">
        <w:rPr>
          <w:sz w:val="28"/>
          <w:szCs w:val="28"/>
        </w:rPr>
        <w:t>tôi xin được trao đổi tại Hội nghị. Trước khi ngừng lời xin kính chúc Quý vị Đại biểu mạnh khỏe, hạnh phúc; chúc Hội nghị thành công tốt đẹp./.</w:t>
      </w:r>
    </w:p>
    <w:p w:rsidR="007B5103" w:rsidRPr="00571F9E" w:rsidRDefault="007B5103" w:rsidP="007B5103">
      <w:pPr>
        <w:ind w:firstLine="720"/>
        <w:jc w:val="both"/>
        <w:rPr>
          <w:sz w:val="28"/>
          <w:szCs w:val="28"/>
        </w:rPr>
      </w:pPr>
    </w:p>
    <w:p w:rsidR="007B5103" w:rsidRPr="00571F9E" w:rsidRDefault="007B5103" w:rsidP="007B5103">
      <w:pPr>
        <w:spacing w:before="120" w:after="120"/>
        <w:ind w:firstLine="720"/>
        <w:rPr>
          <w:i/>
          <w:sz w:val="28"/>
          <w:szCs w:val="28"/>
        </w:rPr>
      </w:pPr>
      <w:r w:rsidRPr="00571F9E">
        <w:rPr>
          <w:i/>
          <w:sz w:val="28"/>
          <w:szCs w:val="28"/>
        </w:rPr>
        <w:t xml:space="preserve">                                 Xin trân trọng cảm ơn!</w:t>
      </w:r>
    </w:p>
    <w:p w:rsidR="007B5103" w:rsidRPr="00571F9E" w:rsidRDefault="006A3A52" w:rsidP="007B5103">
      <w:pPr>
        <w:ind w:firstLine="720"/>
        <w:rPr>
          <w:sz w:val="28"/>
          <w:szCs w:val="28"/>
        </w:rPr>
      </w:pPr>
      <w:r w:rsidRPr="00571F9E">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04.3pt;margin-top:2.2pt;width:217.25pt;height:0;z-index:251660288" o:connectortype="straight"/>
        </w:pict>
      </w:r>
    </w:p>
    <w:p w:rsidR="007B5103" w:rsidRPr="00571F9E" w:rsidRDefault="007B5103" w:rsidP="007B5103">
      <w:pPr>
        <w:ind w:firstLine="720"/>
        <w:rPr>
          <w:sz w:val="28"/>
          <w:szCs w:val="28"/>
        </w:rPr>
      </w:pPr>
    </w:p>
    <w:p w:rsidR="006D3DDF" w:rsidRPr="00571F9E" w:rsidRDefault="006D3DDF">
      <w:pPr>
        <w:rPr>
          <w:sz w:val="28"/>
          <w:szCs w:val="28"/>
        </w:rPr>
      </w:pPr>
    </w:p>
    <w:sectPr w:rsidR="006D3DDF" w:rsidRPr="00571F9E" w:rsidSect="003A0EC1">
      <w:headerReference w:type="default" r:id="rId6"/>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FCC" w:rsidRDefault="00FA5FCC" w:rsidP="00644E84">
      <w:r>
        <w:separator/>
      </w:r>
    </w:p>
  </w:endnote>
  <w:endnote w:type="continuationSeparator" w:id="1">
    <w:p w:rsidR="00FA5FCC" w:rsidRDefault="00FA5FCC" w:rsidP="00644E8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Tahoma">
    <w:panose1 w:val="020B0604030504040204"/>
    <w:charset w:val="A3"/>
    <w:family w:val="swiss"/>
    <w:pitch w:val="variable"/>
    <w:sig w:usb0="2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FCC" w:rsidRDefault="00FA5FCC" w:rsidP="00644E84">
      <w:r>
        <w:separator/>
      </w:r>
    </w:p>
  </w:footnote>
  <w:footnote w:type="continuationSeparator" w:id="1">
    <w:p w:rsidR="00FA5FCC" w:rsidRDefault="00FA5FCC" w:rsidP="00644E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1FB" w:rsidRDefault="00644E84">
    <w:pPr>
      <w:pStyle w:val="Header"/>
      <w:jc w:val="center"/>
    </w:pPr>
    <w:r>
      <w:fldChar w:fldCharType="begin"/>
    </w:r>
    <w:r w:rsidR="00CB26F9">
      <w:instrText xml:space="preserve"> PAGE   \* MERGEFORMAT </w:instrText>
    </w:r>
    <w:r>
      <w:fldChar w:fldCharType="separate"/>
    </w:r>
    <w:r w:rsidR="00F577F4">
      <w:rPr>
        <w:noProof/>
      </w:rPr>
      <w:t>4</w:t>
    </w:r>
    <w:r>
      <w:rPr>
        <w:noProof/>
      </w:rPr>
      <w:fldChar w:fldCharType="end"/>
    </w:r>
  </w:p>
  <w:p w:rsidR="004621FB" w:rsidRDefault="00FA5F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B5103"/>
    <w:rsid w:val="00021187"/>
    <w:rsid w:val="00087431"/>
    <w:rsid w:val="001069C2"/>
    <w:rsid w:val="0015382C"/>
    <w:rsid w:val="00191989"/>
    <w:rsid w:val="001C7ADE"/>
    <w:rsid w:val="001F6F19"/>
    <w:rsid w:val="00241808"/>
    <w:rsid w:val="002453CE"/>
    <w:rsid w:val="002624AC"/>
    <w:rsid w:val="00273377"/>
    <w:rsid w:val="003135EA"/>
    <w:rsid w:val="003A0EC1"/>
    <w:rsid w:val="00450BF5"/>
    <w:rsid w:val="004F5F4C"/>
    <w:rsid w:val="00514239"/>
    <w:rsid w:val="00523FC1"/>
    <w:rsid w:val="00571F9E"/>
    <w:rsid w:val="005C71A9"/>
    <w:rsid w:val="00614057"/>
    <w:rsid w:val="00644E84"/>
    <w:rsid w:val="00694606"/>
    <w:rsid w:val="006A3A52"/>
    <w:rsid w:val="006D3DDF"/>
    <w:rsid w:val="00762D2F"/>
    <w:rsid w:val="007B17F9"/>
    <w:rsid w:val="007B5103"/>
    <w:rsid w:val="007F0D3D"/>
    <w:rsid w:val="00872814"/>
    <w:rsid w:val="008863A6"/>
    <w:rsid w:val="008B0BCA"/>
    <w:rsid w:val="008C0859"/>
    <w:rsid w:val="008D076E"/>
    <w:rsid w:val="0091752F"/>
    <w:rsid w:val="00971964"/>
    <w:rsid w:val="00977A4D"/>
    <w:rsid w:val="0099309E"/>
    <w:rsid w:val="00A2364C"/>
    <w:rsid w:val="00A729A6"/>
    <w:rsid w:val="00AE4C41"/>
    <w:rsid w:val="00BA662F"/>
    <w:rsid w:val="00BB6D76"/>
    <w:rsid w:val="00BE3C28"/>
    <w:rsid w:val="00C623E2"/>
    <w:rsid w:val="00CB26F9"/>
    <w:rsid w:val="00D904C2"/>
    <w:rsid w:val="00DB27D2"/>
    <w:rsid w:val="00DB6BBE"/>
    <w:rsid w:val="00DF38B9"/>
    <w:rsid w:val="00E365EA"/>
    <w:rsid w:val="00EA3381"/>
    <w:rsid w:val="00F037E8"/>
    <w:rsid w:val="00F03E68"/>
    <w:rsid w:val="00F267A6"/>
    <w:rsid w:val="00F57401"/>
    <w:rsid w:val="00F577F4"/>
    <w:rsid w:val="00FA5FCC"/>
    <w:rsid w:val="00FC3883"/>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10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5103"/>
    <w:pPr>
      <w:spacing w:before="100" w:beforeAutospacing="1" w:after="100" w:afterAutospacing="1"/>
    </w:pPr>
  </w:style>
  <w:style w:type="character" w:styleId="Emphasis">
    <w:name w:val="Emphasis"/>
    <w:uiPriority w:val="20"/>
    <w:qFormat/>
    <w:rsid w:val="007B5103"/>
    <w:rPr>
      <w:i/>
      <w:iCs/>
    </w:rPr>
  </w:style>
  <w:style w:type="paragraph" w:styleId="Header">
    <w:name w:val="header"/>
    <w:basedOn w:val="Normal"/>
    <w:link w:val="HeaderChar"/>
    <w:uiPriority w:val="99"/>
    <w:rsid w:val="007B5103"/>
    <w:pPr>
      <w:tabs>
        <w:tab w:val="center" w:pos="4680"/>
        <w:tab w:val="right" w:pos="9360"/>
      </w:tabs>
    </w:pPr>
  </w:style>
  <w:style w:type="character" w:customStyle="1" w:styleId="HeaderChar">
    <w:name w:val="Header Char"/>
    <w:basedOn w:val="DefaultParagraphFont"/>
    <w:link w:val="Header"/>
    <w:uiPriority w:val="99"/>
    <w:rsid w:val="007B510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4</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WINNER</dc:creator>
  <cp:lastModifiedBy>WINNER</cp:lastModifiedBy>
  <cp:revision>220</cp:revision>
  <dcterms:created xsi:type="dcterms:W3CDTF">2023-08-16T01:15:00Z</dcterms:created>
  <dcterms:modified xsi:type="dcterms:W3CDTF">2023-08-17T06:47:00Z</dcterms:modified>
</cp:coreProperties>
</file>