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Ind w:w="-426" w:type="dxa"/>
        <w:shd w:val="clear" w:color="auto" w:fill="FFFFFF"/>
        <w:tblCellMar>
          <w:left w:w="0" w:type="dxa"/>
          <w:right w:w="0" w:type="dxa"/>
        </w:tblCellMar>
        <w:tblLook w:val="04A0" w:firstRow="1" w:lastRow="0" w:firstColumn="1" w:lastColumn="0" w:noHBand="0" w:noVBand="1"/>
      </w:tblPr>
      <w:tblGrid>
        <w:gridCol w:w="3348"/>
        <w:gridCol w:w="6150"/>
      </w:tblGrid>
      <w:tr w:rsidR="00991C67" w:rsidRPr="003B06CF" w:rsidTr="000F7F8C">
        <w:trPr>
          <w:tblCellSpacing w:w="0" w:type="dxa"/>
        </w:trPr>
        <w:tc>
          <w:tcPr>
            <w:tcW w:w="3348" w:type="dxa"/>
            <w:shd w:val="clear" w:color="auto" w:fill="FFFFFF"/>
            <w:tcMar>
              <w:top w:w="0" w:type="dxa"/>
              <w:left w:w="108" w:type="dxa"/>
              <w:bottom w:w="0" w:type="dxa"/>
              <w:right w:w="108" w:type="dxa"/>
            </w:tcMar>
            <w:hideMark/>
          </w:tcPr>
          <w:p w:rsidR="00991C67" w:rsidRPr="003B06CF" w:rsidRDefault="00991C67" w:rsidP="00991C67">
            <w:pPr>
              <w:spacing w:before="120" w:line="234" w:lineRule="atLeast"/>
              <w:contextualSpacing w:val="0"/>
              <w:jc w:val="center"/>
              <w:rPr>
                <w:rFonts w:eastAsia="Times New Roman" w:cs="Times New Roman"/>
                <w:color w:val="000000"/>
                <w:szCs w:val="28"/>
              </w:rPr>
            </w:pPr>
            <w:bookmarkStart w:id="0" w:name="_GoBack"/>
            <w:bookmarkEnd w:id="0"/>
            <w:r w:rsidRPr="003B06CF">
              <w:rPr>
                <w:rFonts w:eastAsia="Times New Roman" w:cs="Times New Roman"/>
                <w:b/>
                <w:bCs/>
                <w:color w:val="000000"/>
                <w:szCs w:val="28"/>
                <w:lang w:val="vi-VN"/>
              </w:rPr>
              <w:t>ỦY BAN NHÂN DÂN</w:t>
            </w:r>
            <w:r w:rsidRPr="003B06CF">
              <w:rPr>
                <w:rFonts w:eastAsia="Times New Roman" w:cs="Times New Roman"/>
                <w:b/>
                <w:bCs/>
                <w:color w:val="000000"/>
                <w:szCs w:val="28"/>
                <w:lang w:val="vi-VN"/>
              </w:rPr>
              <w:br/>
            </w:r>
            <w:r w:rsidR="003B06CF">
              <w:rPr>
                <w:rFonts w:eastAsia="Times New Roman" w:cs="Times New Roman"/>
                <w:b/>
                <w:bCs/>
                <w:color w:val="000000"/>
                <w:szCs w:val="28"/>
              </w:rPr>
              <w:t>HUY</w:t>
            </w:r>
            <w:r w:rsidR="003B06CF" w:rsidRPr="003B06CF">
              <w:rPr>
                <w:rFonts w:eastAsia="Times New Roman" w:cs="Times New Roman"/>
                <w:b/>
                <w:bCs/>
                <w:color w:val="000000"/>
                <w:szCs w:val="28"/>
              </w:rPr>
              <w:t>ỆN</w:t>
            </w:r>
            <w:r w:rsidR="003B06CF">
              <w:rPr>
                <w:rFonts w:eastAsia="Times New Roman" w:cs="Times New Roman"/>
                <w:b/>
                <w:bCs/>
                <w:color w:val="000000"/>
                <w:szCs w:val="28"/>
              </w:rPr>
              <w:t xml:space="preserve"> T</w:t>
            </w:r>
            <w:r w:rsidR="003B06CF" w:rsidRPr="003B06CF">
              <w:rPr>
                <w:rFonts w:eastAsia="Times New Roman" w:cs="Times New Roman"/>
                <w:b/>
                <w:bCs/>
                <w:color w:val="000000"/>
                <w:szCs w:val="28"/>
              </w:rPr>
              <w:t>ỦA</w:t>
            </w:r>
            <w:r w:rsidR="003B06CF">
              <w:rPr>
                <w:rFonts w:eastAsia="Times New Roman" w:cs="Times New Roman"/>
                <w:b/>
                <w:bCs/>
                <w:color w:val="000000"/>
                <w:szCs w:val="28"/>
              </w:rPr>
              <w:t xml:space="preserve"> CH</w:t>
            </w:r>
            <w:r w:rsidR="003B06CF" w:rsidRPr="003B06CF">
              <w:rPr>
                <w:rFonts w:eastAsia="Times New Roman" w:cs="Times New Roman"/>
                <w:b/>
                <w:bCs/>
                <w:color w:val="000000"/>
                <w:szCs w:val="28"/>
              </w:rPr>
              <w:t>ÙA</w:t>
            </w:r>
            <w:r w:rsidRPr="003B06CF">
              <w:rPr>
                <w:rFonts w:eastAsia="Times New Roman" w:cs="Times New Roman"/>
                <w:b/>
                <w:bCs/>
                <w:color w:val="000000"/>
                <w:szCs w:val="28"/>
                <w:lang w:val="vi-VN"/>
              </w:rPr>
              <w:br/>
            </w:r>
          </w:p>
        </w:tc>
        <w:tc>
          <w:tcPr>
            <w:tcW w:w="6150" w:type="dxa"/>
            <w:shd w:val="clear" w:color="auto" w:fill="FFFFFF"/>
            <w:tcMar>
              <w:top w:w="0" w:type="dxa"/>
              <w:left w:w="108" w:type="dxa"/>
              <w:bottom w:w="0" w:type="dxa"/>
              <w:right w:w="108" w:type="dxa"/>
            </w:tcMar>
            <w:hideMark/>
          </w:tcPr>
          <w:p w:rsidR="00991C67" w:rsidRPr="003B06CF" w:rsidRDefault="00991C67" w:rsidP="00991C67">
            <w:pPr>
              <w:spacing w:before="120" w:line="234" w:lineRule="atLeast"/>
              <w:contextualSpacing w:val="0"/>
              <w:jc w:val="center"/>
              <w:rPr>
                <w:rFonts w:eastAsia="Times New Roman" w:cs="Times New Roman"/>
                <w:color w:val="000000"/>
                <w:szCs w:val="28"/>
              </w:rPr>
            </w:pPr>
            <w:r w:rsidRPr="003B06CF">
              <w:rPr>
                <w:rFonts w:eastAsia="Times New Roman" w:cs="Times New Roman"/>
                <w:b/>
                <w:bCs/>
                <w:color w:val="000000"/>
                <w:szCs w:val="28"/>
                <w:lang w:val="vi-VN"/>
              </w:rPr>
              <w:t>CỘNG HÒA XÃ HỘI CHỦ NGHĨA VIỆT NAM</w:t>
            </w:r>
            <w:r w:rsidRPr="003B06CF">
              <w:rPr>
                <w:rFonts w:eastAsia="Times New Roman" w:cs="Times New Roman"/>
                <w:b/>
                <w:bCs/>
                <w:color w:val="000000"/>
                <w:szCs w:val="28"/>
                <w:lang w:val="vi-VN"/>
              </w:rPr>
              <w:br/>
              <w:t>Độc lập - Tự do - Hạnh phúc</w:t>
            </w:r>
            <w:r w:rsidRPr="003B06CF">
              <w:rPr>
                <w:rFonts w:eastAsia="Times New Roman" w:cs="Times New Roman"/>
                <w:b/>
                <w:bCs/>
                <w:color w:val="000000"/>
                <w:szCs w:val="28"/>
                <w:lang w:val="vi-VN"/>
              </w:rPr>
              <w:br/>
            </w:r>
          </w:p>
        </w:tc>
      </w:tr>
      <w:tr w:rsidR="00991C67" w:rsidRPr="003B06CF" w:rsidTr="000F7F8C">
        <w:trPr>
          <w:tblCellSpacing w:w="0" w:type="dxa"/>
        </w:trPr>
        <w:tc>
          <w:tcPr>
            <w:tcW w:w="3348" w:type="dxa"/>
            <w:shd w:val="clear" w:color="auto" w:fill="FFFFFF"/>
            <w:tcMar>
              <w:top w:w="0" w:type="dxa"/>
              <w:left w:w="108" w:type="dxa"/>
              <w:bottom w:w="0" w:type="dxa"/>
              <w:right w:w="108" w:type="dxa"/>
            </w:tcMar>
            <w:hideMark/>
          </w:tcPr>
          <w:p w:rsidR="00991C67" w:rsidRDefault="0008196D" w:rsidP="00991C67">
            <w:pPr>
              <w:spacing w:before="120" w:line="234" w:lineRule="atLeast"/>
              <w:contextualSpacing w:val="0"/>
              <w:jc w:val="center"/>
              <w:rPr>
                <w:rFonts w:eastAsia="Times New Roman" w:cs="Times New Roman"/>
                <w:color w:val="000000"/>
                <w:szCs w:val="28"/>
                <w:lang w:val="vi-VN"/>
              </w:rPr>
            </w:pPr>
            <w:r>
              <w:rPr>
                <w:rFonts w:eastAsia="Times New Roman" w:cs="Times New Roman"/>
                <w:b/>
                <w:bCs/>
                <w:noProof/>
                <w:color w:val="000000"/>
                <w:szCs w:val="28"/>
              </w:rPr>
              <mc:AlternateContent>
                <mc:Choice Requires="wps">
                  <w:drawing>
                    <wp:anchor distT="0" distB="0" distL="114300" distR="114300" simplePos="0" relativeHeight="251661312" behindDoc="0" locked="0" layoutInCell="1" allowOverlap="1">
                      <wp:simplePos x="0" y="0"/>
                      <wp:positionH relativeFrom="column">
                        <wp:posOffset>715645</wp:posOffset>
                      </wp:positionH>
                      <wp:positionV relativeFrom="paragraph">
                        <wp:posOffset>26670</wp:posOffset>
                      </wp:positionV>
                      <wp:extent cx="4889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8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83962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35pt,2.1pt" to="94.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" strokecolor="#4472c4 [3204]" strokeweight=".5pt">
                      <v:stroke joinstyle="miter"/>
                    </v:line>
                  </w:pict>
                </mc:Fallback>
              </mc:AlternateContent>
            </w:r>
            <w:r w:rsidR="00991C67" w:rsidRPr="003B06CF">
              <w:rPr>
                <w:rFonts w:eastAsia="Times New Roman" w:cs="Times New Roman"/>
                <w:color w:val="000000"/>
                <w:szCs w:val="28"/>
                <w:lang w:val="vi-VN"/>
              </w:rPr>
              <w:t>Số:</w:t>
            </w:r>
            <w:r w:rsidR="00991C67" w:rsidRPr="003B06CF">
              <w:rPr>
                <w:rFonts w:eastAsia="Times New Roman" w:cs="Times New Roman"/>
                <w:color w:val="000000"/>
                <w:szCs w:val="28"/>
              </w:rPr>
              <w:t> </w:t>
            </w:r>
            <w:r w:rsidR="009747B6">
              <w:rPr>
                <w:rFonts w:eastAsia="Times New Roman" w:cs="Times New Roman"/>
                <w:color w:val="000000"/>
                <w:szCs w:val="28"/>
              </w:rPr>
              <w:t xml:space="preserve">      </w:t>
            </w:r>
            <w:r w:rsidR="00991C67" w:rsidRPr="003B06CF">
              <w:rPr>
                <w:rFonts w:eastAsia="Times New Roman" w:cs="Times New Roman"/>
                <w:color w:val="000000"/>
                <w:szCs w:val="28"/>
                <w:lang w:val="vi-VN"/>
              </w:rPr>
              <w:t>/</w:t>
            </w:r>
            <w:r w:rsidR="00991C67" w:rsidRPr="003B06CF">
              <w:rPr>
                <w:rFonts w:eastAsia="Times New Roman" w:cs="Times New Roman"/>
                <w:color w:val="000000"/>
                <w:szCs w:val="28"/>
              </w:rPr>
              <w:t>KH</w:t>
            </w:r>
            <w:r w:rsidR="00991C67" w:rsidRPr="003B06CF">
              <w:rPr>
                <w:rFonts w:eastAsia="Times New Roman" w:cs="Times New Roman"/>
                <w:color w:val="000000"/>
                <w:szCs w:val="28"/>
                <w:lang w:val="vi-VN"/>
              </w:rPr>
              <w:t>-UBND</w:t>
            </w:r>
          </w:p>
          <w:p w:rsidR="00EB7BCF" w:rsidRPr="00EB7BCF" w:rsidRDefault="00EB7BCF" w:rsidP="00991C67">
            <w:pPr>
              <w:spacing w:before="120" w:line="234" w:lineRule="atLeast"/>
              <w:contextualSpacing w:val="0"/>
              <w:jc w:val="center"/>
              <w:rPr>
                <w:rFonts w:eastAsia="Times New Roman" w:cs="Times New Roman"/>
                <w:b/>
                <w:color w:val="000000"/>
                <w:szCs w:val="28"/>
              </w:rPr>
            </w:pPr>
            <w:r w:rsidRPr="00EB7BCF">
              <w:rPr>
                <w:rFonts w:eastAsia="Times New Roman" w:cs="Times New Roman"/>
                <w:b/>
                <w:color w:val="000000"/>
                <w:szCs w:val="28"/>
              </w:rPr>
              <w:t>DỰ THẢO</w:t>
            </w:r>
            <w:r w:rsidR="00F26362">
              <w:rPr>
                <w:rFonts w:eastAsia="Times New Roman" w:cs="Times New Roman"/>
                <w:b/>
                <w:color w:val="000000"/>
                <w:szCs w:val="28"/>
              </w:rPr>
              <w:t xml:space="preserve"> (L</w:t>
            </w:r>
            <w:r w:rsidR="00F26362" w:rsidRPr="00F26362">
              <w:rPr>
                <w:rFonts w:eastAsia="Times New Roman" w:cs="Times New Roman"/>
                <w:b/>
                <w:color w:val="000000"/>
                <w:szCs w:val="28"/>
              </w:rPr>
              <w:t>ẦN</w:t>
            </w:r>
            <w:r w:rsidR="00F26362">
              <w:rPr>
                <w:rFonts w:eastAsia="Times New Roman" w:cs="Times New Roman"/>
                <w:b/>
                <w:color w:val="000000"/>
                <w:szCs w:val="28"/>
              </w:rPr>
              <w:t xml:space="preserve"> </w:t>
            </w:r>
            <w:r w:rsidR="004E01A0">
              <w:rPr>
                <w:rFonts w:eastAsia="Times New Roman" w:cs="Times New Roman"/>
                <w:b/>
                <w:color w:val="000000"/>
                <w:szCs w:val="28"/>
              </w:rPr>
              <w:t>2</w:t>
            </w:r>
            <w:r w:rsidR="00F26362">
              <w:rPr>
                <w:rFonts w:eastAsia="Times New Roman" w:cs="Times New Roman"/>
                <w:b/>
                <w:color w:val="000000"/>
                <w:szCs w:val="28"/>
              </w:rPr>
              <w:t>)</w:t>
            </w:r>
          </w:p>
        </w:tc>
        <w:tc>
          <w:tcPr>
            <w:tcW w:w="6150" w:type="dxa"/>
            <w:shd w:val="clear" w:color="auto" w:fill="FFFFFF"/>
            <w:tcMar>
              <w:top w:w="0" w:type="dxa"/>
              <w:left w:w="108" w:type="dxa"/>
              <w:bottom w:w="0" w:type="dxa"/>
              <w:right w:w="108" w:type="dxa"/>
            </w:tcMar>
            <w:hideMark/>
          </w:tcPr>
          <w:p w:rsidR="00991C67" w:rsidRPr="009747B6" w:rsidRDefault="00666293" w:rsidP="00991C67">
            <w:pPr>
              <w:spacing w:before="120" w:line="234" w:lineRule="atLeast"/>
              <w:contextualSpacing w:val="0"/>
              <w:jc w:val="right"/>
              <w:rPr>
                <w:rFonts w:eastAsia="Times New Roman" w:cs="Times New Roman"/>
                <w:color w:val="000000"/>
                <w:szCs w:val="28"/>
              </w:rPr>
            </w:pPr>
            <w:r>
              <w:rPr>
                <w:rFonts w:eastAsia="Times New Roman" w:cs="Times New Roman"/>
                <w:b/>
                <w:bCs/>
                <w:noProof/>
                <w:color w:val="000000"/>
                <w:szCs w:val="28"/>
              </w:rPr>
              <mc:AlternateContent>
                <mc:Choice Requires="wps">
                  <w:drawing>
                    <wp:anchor distT="0" distB="0" distL="114300" distR="114300" simplePos="0" relativeHeight="251660288" behindDoc="0" locked="0" layoutInCell="1" allowOverlap="1">
                      <wp:simplePos x="0" y="0"/>
                      <wp:positionH relativeFrom="column">
                        <wp:posOffset>786765</wp:posOffset>
                      </wp:positionH>
                      <wp:positionV relativeFrom="paragraph">
                        <wp:posOffset>33020</wp:posOffset>
                      </wp:positionV>
                      <wp:extent cx="2178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78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86F2E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95pt,2.6pt" to="233.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" strokecolor="#4472c4 [3204]" strokeweight=".5pt">
                      <v:stroke joinstyle="miter"/>
                    </v:line>
                  </w:pict>
                </mc:Fallback>
              </mc:AlternateContent>
            </w:r>
            <w:r w:rsidR="009747B6">
              <w:rPr>
                <w:rFonts w:eastAsia="Times New Roman" w:cs="Times New Roman"/>
                <w:i/>
                <w:iCs/>
                <w:color w:val="000000"/>
                <w:szCs w:val="28"/>
              </w:rPr>
              <w:t>T</w:t>
            </w:r>
            <w:r w:rsidR="009747B6" w:rsidRPr="009747B6">
              <w:rPr>
                <w:rFonts w:eastAsia="Times New Roman" w:cs="Times New Roman"/>
                <w:i/>
                <w:iCs/>
                <w:color w:val="000000"/>
                <w:szCs w:val="28"/>
              </w:rPr>
              <w:t>ủa</w:t>
            </w:r>
            <w:r w:rsidR="009747B6">
              <w:rPr>
                <w:rFonts w:eastAsia="Times New Roman" w:cs="Times New Roman"/>
                <w:i/>
                <w:iCs/>
                <w:color w:val="000000"/>
                <w:szCs w:val="28"/>
              </w:rPr>
              <w:t xml:space="preserve"> Ch</w:t>
            </w:r>
            <w:r w:rsidR="009747B6" w:rsidRPr="009747B6">
              <w:rPr>
                <w:rFonts w:eastAsia="Times New Roman" w:cs="Times New Roman"/>
                <w:i/>
                <w:iCs/>
                <w:color w:val="000000"/>
                <w:szCs w:val="28"/>
              </w:rPr>
              <w:t>ùa</w:t>
            </w:r>
            <w:r w:rsidR="00991C67" w:rsidRPr="003B06CF">
              <w:rPr>
                <w:rFonts w:eastAsia="Times New Roman" w:cs="Times New Roman"/>
                <w:i/>
                <w:iCs/>
                <w:color w:val="000000"/>
                <w:szCs w:val="28"/>
                <w:lang w:val="vi-VN"/>
              </w:rPr>
              <w:t xml:space="preserve">, ngày </w:t>
            </w:r>
            <w:r w:rsidR="009747B6">
              <w:rPr>
                <w:rFonts w:eastAsia="Times New Roman" w:cs="Times New Roman"/>
                <w:i/>
                <w:iCs/>
                <w:color w:val="000000"/>
                <w:szCs w:val="28"/>
              </w:rPr>
              <w:t xml:space="preserve">    </w:t>
            </w:r>
            <w:r w:rsidR="00991C67" w:rsidRPr="003B06CF">
              <w:rPr>
                <w:rFonts w:eastAsia="Times New Roman" w:cs="Times New Roman"/>
                <w:i/>
                <w:iCs/>
                <w:color w:val="000000"/>
                <w:szCs w:val="28"/>
                <w:lang w:val="vi-VN"/>
              </w:rPr>
              <w:t xml:space="preserve"> tháng </w:t>
            </w:r>
            <w:r w:rsidR="009747B6">
              <w:rPr>
                <w:rFonts w:eastAsia="Times New Roman" w:cs="Times New Roman"/>
                <w:i/>
                <w:iCs/>
                <w:color w:val="000000"/>
                <w:szCs w:val="28"/>
              </w:rPr>
              <w:t xml:space="preserve">  </w:t>
            </w:r>
            <w:r w:rsidR="00991C67" w:rsidRPr="003B06CF">
              <w:rPr>
                <w:rFonts w:eastAsia="Times New Roman" w:cs="Times New Roman"/>
                <w:i/>
                <w:iCs/>
                <w:color w:val="000000"/>
                <w:szCs w:val="28"/>
                <w:lang w:val="vi-VN"/>
              </w:rPr>
              <w:t xml:space="preserve"> năm 202</w:t>
            </w:r>
            <w:r w:rsidR="009747B6">
              <w:rPr>
                <w:rFonts w:eastAsia="Times New Roman" w:cs="Times New Roman"/>
                <w:i/>
                <w:iCs/>
                <w:color w:val="000000"/>
                <w:szCs w:val="28"/>
              </w:rPr>
              <w:t>1</w:t>
            </w:r>
          </w:p>
        </w:tc>
      </w:tr>
    </w:tbl>
    <w:p w:rsidR="00CF1A0E" w:rsidRDefault="00991C67" w:rsidP="00CF1A0E">
      <w:pPr>
        <w:shd w:val="clear" w:color="auto" w:fill="FFFFFF"/>
        <w:spacing w:after="0" w:line="234" w:lineRule="atLeast"/>
        <w:contextualSpacing w:val="0"/>
        <w:jc w:val="center"/>
        <w:rPr>
          <w:rFonts w:eastAsia="Times New Roman" w:cs="Times New Roman"/>
          <w:color w:val="000000"/>
          <w:szCs w:val="28"/>
        </w:rPr>
      </w:pPr>
      <w:bookmarkStart w:id="1" w:name="loai_1"/>
      <w:r w:rsidRPr="003B06CF">
        <w:rPr>
          <w:rFonts w:eastAsia="Times New Roman" w:cs="Times New Roman"/>
          <w:b/>
          <w:bCs/>
          <w:color w:val="000000"/>
          <w:szCs w:val="28"/>
          <w:lang w:val="vi-VN"/>
        </w:rPr>
        <w:t>KẾ HOẠCH</w:t>
      </w:r>
      <w:bookmarkStart w:id="2" w:name="loai_1_name"/>
      <w:bookmarkEnd w:id="1"/>
    </w:p>
    <w:p w:rsidR="00986EA3" w:rsidRDefault="004155CC" w:rsidP="00986EA3">
      <w:pPr>
        <w:spacing w:after="0" w:line="240" w:lineRule="auto"/>
        <w:contextualSpacing w:val="0"/>
        <w:jc w:val="center"/>
        <w:rPr>
          <w:rFonts w:eastAsia="Times New Roman" w:cs="Times New Roman"/>
          <w:b/>
          <w:bCs/>
          <w:szCs w:val="28"/>
          <w:lang w:val="nl-NL"/>
        </w:rPr>
      </w:pPr>
      <w:bookmarkStart w:id="3" w:name="_Hlk69304954"/>
      <w:bookmarkStart w:id="4" w:name="_Hlk68793976"/>
      <w:r w:rsidRPr="007B4C28">
        <w:rPr>
          <w:rFonts w:eastAsia="Times New Roman" w:cs="Times New Roman"/>
          <w:b/>
          <w:bCs/>
          <w:szCs w:val="28"/>
          <w:lang w:val="nl-NL"/>
        </w:rPr>
        <w:t xml:space="preserve">Về phát triển đô thị </w:t>
      </w:r>
      <w:r w:rsidR="00E804A2">
        <w:rPr>
          <w:rFonts w:eastAsia="Times New Roman" w:cs="Times New Roman"/>
          <w:b/>
          <w:bCs/>
          <w:szCs w:val="28"/>
          <w:lang w:val="nl-NL"/>
        </w:rPr>
        <w:t>T</w:t>
      </w:r>
      <w:r w:rsidRPr="007B4C28">
        <w:rPr>
          <w:rFonts w:eastAsia="Times New Roman" w:cs="Times New Roman"/>
          <w:b/>
          <w:bCs/>
          <w:szCs w:val="28"/>
          <w:lang w:val="nl-NL"/>
        </w:rPr>
        <w:t>hị trấn Tủa Chùa và trung tâm các xã,</w:t>
      </w:r>
    </w:p>
    <w:p w:rsidR="009747B6" w:rsidRPr="00986EA3" w:rsidRDefault="004155CC" w:rsidP="00986EA3">
      <w:pPr>
        <w:spacing w:after="0" w:line="240" w:lineRule="auto"/>
        <w:contextualSpacing w:val="0"/>
        <w:jc w:val="center"/>
        <w:rPr>
          <w:rFonts w:eastAsia="Times New Roman" w:cs="Times New Roman"/>
          <w:b/>
          <w:bCs/>
          <w:szCs w:val="28"/>
          <w:lang w:val="nl-NL"/>
        </w:rPr>
      </w:pPr>
      <w:r w:rsidRPr="007B4C28">
        <w:rPr>
          <w:rFonts w:eastAsia="Times New Roman" w:cs="Times New Roman"/>
          <w:b/>
          <w:bCs/>
          <w:szCs w:val="28"/>
          <w:lang w:val="nl-NL"/>
        </w:rPr>
        <w:t>giai đoạn 2020-2025</w:t>
      </w:r>
      <w:bookmarkEnd w:id="3"/>
    </w:p>
    <w:bookmarkEnd w:id="2"/>
    <w:bookmarkEnd w:id="4"/>
    <w:p w:rsidR="00666293" w:rsidRDefault="00895F69" w:rsidP="00991C67">
      <w:pPr>
        <w:shd w:val="clear" w:color="auto" w:fill="FFFFFF"/>
        <w:spacing w:before="120" w:line="234" w:lineRule="atLeast"/>
        <w:contextualSpacing w:val="0"/>
        <w:jc w:val="left"/>
        <w:rPr>
          <w:rFonts w:eastAsia="Times New Roman" w:cs="Times New Roman"/>
          <w:i/>
          <w:iCs/>
          <w:color w:val="000000"/>
          <w:szCs w:val="28"/>
          <w:lang w:val="vi-VN"/>
        </w:rPr>
      </w:pPr>
      <w:r>
        <w:rPr>
          <w:rFonts w:eastAsia="Times New Roman" w:cs="Times New Roman"/>
          <w:i/>
          <w:iCs/>
          <w:noProof/>
          <w:color w:val="000000"/>
          <w:szCs w:val="28"/>
        </w:rPr>
        <mc:AlternateContent>
          <mc:Choice Requires="wps">
            <w:drawing>
              <wp:anchor distT="0" distB="0" distL="114300" distR="114300" simplePos="0" relativeHeight="251662336" behindDoc="0" locked="0" layoutInCell="1" allowOverlap="1">
                <wp:simplePos x="0" y="0"/>
                <wp:positionH relativeFrom="column">
                  <wp:posOffset>2590165</wp:posOffset>
                </wp:positionH>
                <wp:positionV relativeFrom="paragraph">
                  <wp:posOffset>39370</wp:posOffset>
                </wp:positionV>
                <wp:extent cx="552450" cy="6350"/>
                <wp:effectExtent l="0" t="0" r="19050" b="31750"/>
                <wp:wrapNone/>
                <wp:docPr id="1" name="Straight Connector 1"/>
                <wp:cNvGraphicFramePr/>
                <a:graphic xmlns:a="http://schemas.openxmlformats.org/drawingml/2006/main">
                  <a:graphicData uri="http://schemas.microsoft.com/office/word/2010/wordprocessingShape">
                    <wps:wsp>
                      <wps:cNvCnPr/>
                      <wps:spPr>
                        <a:xfrm flipV="1">
                          <a:off x="0" y="0"/>
                          <a:ext cx="5524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4993D3"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95pt,3.1pt" to="247.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" strokecolor="#4472c4 [3204]" strokeweight=".5pt">
                <v:stroke joinstyle="miter"/>
              </v:line>
            </w:pict>
          </mc:Fallback>
        </mc:AlternateContent>
      </w:r>
    </w:p>
    <w:p w:rsidR="00E10462" w:rsidRPr="009C4553" w:rsidRDefault="003C395B" w:rsidP="00DB2F92">
      <w:pPr>
        <w:shd w:val="clear" w:color="auto" w:fill="FFFFFF"/>
        <w:spacing w:before="120" w:line="240" w:lineRule="auto"/>
        <w:contextualSpacing w:val="0"/>
        <w:rPr>
          <w:rFonts w:eastAsia="Times New Roman" w:cs="Times New Roman"/>
          <w:bCs/>
          <w:i/>
          <w:szCs w:val="28"/>
          <w:lang w:val="nl-NL"/>
        </w:rPr>
      </w:pPr>
      <w:r>
        <w:rPr>
          <w:rFonts w:eastAsia="Times New Roman" w:cs="Times New Roman"/>
          <w:i/>
          <w:iCs/>
          <w:color w:val="000000"/>
          <w:szCs w:val="28"/>
        </w:rPr>
        <w:tab/>
      </w:r>
      <w:r w:rsidR="007B2B5B" w:rsidRPr="009C4553">
        <w:rPr>
          <w:rFonts w:eastAsia="Times New Roman" w:cs="Times New Roman"/>
          <w:i/>
          <w:iCs/>
          <w:color w:val="000000"/>
          <w:szCs w:val="28"/>
        </w:rPr>
        <w:t>T</w:t>
      </w:r>
      <w:r w:rsidR="0024120C" w:rsidRPr="009C4553">
        <w:rPr>
          <w:rFonts w:eastAsia="Times New Roman" w:cs="Times New Roman"/>
          <w:i/>
          <w:iCs/>
          <w:color w:val="000000"/>
          <w:szCs w:val="28"/>
        </w:rPr>
        <w:t xml:space="preserve">hực hiện </w:t>
      </w:r>
      <w:bookmarkStart w:id="5" w:name="_Hlk68181648"/>
      <w:bookmarkStart w:id="6" w:name="_Hlk68181774"/>
      <w:bookmarkStart w:id="7" w:name="_Hlk68697594"/>
      <w:r w:rsidR="0024120C" w:rsidRPr="009C4553">
        <w:rPr>
          <w:rFonts w:eastAsia="Times New Roman" w:cs="Times New Roman"/>
          <w:i/>
          <w:iCs/>
          <w:color w:val="000000"/>
          <w:szCs w:val="28"/>
        </w:rPr>
        <w:t xml:space="preserve">Nghị quyết </w:t>
      </w:r>
      <w:r w:rsidR="0024120C" w:rsidRPr="009C4553">
        <w:rPr>
          <w:rFonts w:eastAsia="Times New Roman" w:cs="Times New Roman"/>
          <w:bCs/>
          <w:i/>
          <w:szCs w:val="28"/>
          <w:lang w:val="nl-NL"/>
        </w:rPr>
        <w:t xml:space="preserve">số </w:t>
      </w:r>
      <w:r w:rsidR="0024120C" w:rsidRPr="009C4553">
        <w:rPr>
          <w:rFonts w:cs="Times New Roman"/>
          <w:i/>
          <w:color w:val="000000"/>
          <w:szCs w:val="28"/>
          <w:lang w:val="nl-NL"/>
        </w:rPr>
        <w:t>08-NQ/HU</w:t>
      </w:r>
      <w:r w:rsidR="005A1EAD" w:rsidRPr="009C4553">
        <w:rPr>
          <w:rFonts w:cs="Times New Roman"/>
          <w:i/>
          <w:color w:val="000000"/>
          <w:szCs w:val="28"/>
          <w:lang w:val="nl-NL"/>
        </w:rPr>
        <w:t>,</w:t>
      </w:r>
      <w:r w:rsidR="0024120C" w:rsidRPr="009C4553">
        <w:rPr>
          <w:rFonts w:cs="Times New Roman"/>
          <w:i/>
          <w:color w:val="000000"/>
          <w:szCs w:val="28"/>
          <w:lang w:val="nl-NL"/>
        </w:rPr>
        <w:t xml:space="preserve"> ngày 01 </w:t>
      </w:r>
      <w:r w:rsidR="0024120C" w:rsidRPr="009C4553">
        <w:rPr>
          <w:rFonts w:cs="Times New Roman"/>
          <w:i/>
          <w:szCs w:val="28"/>
          <w:lang w:val="nl-NL"/>
        </w:rPr>
        <w:t>tháng 01 năm 2021</w:t>
      </w:r>
      <w:r w:rsidR="005A1EAD" w:rsidRPr="009C4553">
        <w:rPr>
          <w:rFonts w:cs="Times New Roman"/>
          <w:i/>
          <w:szCs w:val="28"/>
          <w:lang w:val="nl-NL"/>
        </w:rPr>
        <w:t xml:space="preserve"> </w:t>
      </w:r>
      <w:r w:rsidR="0024120C" w:rsidRPr="009C4553">
        <w:rPr>
          <w:rFonts w:cs="Times New Roman"/>
          <w:i/>
          <w:szCs w:val="28"/>
          <w:lang w:val="nl-NL"/>
        </w:rPr>
        <w:t>của</w:t>
      </w:r>
      <w:r w:rsidR="00CF2F85" w:rsidRPr="009C4553">
        <w:rPr>
          <w:rFonts w:cs="Times New Roman"/>
          <w:i/>
          <w:szCs w:val="28"/>
          <w:lang w:val="nl-NL"/>
        </w:rPr>
        <w:t xml:space="preserve"> </w:t>
      </w:r>
      <w:r w:rsidR="0024120C" w:rsidRPr="009C4553">
        <w:rPr>
          <w:rFonts w:cs="Times New Roman"/>
          <w:i/>
          <w:szCs w:val="28"/>
          <w:lang w:val="nl-NL"/>
        </w:rPr>
        <w:t>Ban Chấp hành Đảng bộ huyện</w:t>
      </w:r>
      <w:bookmarkEnd w:id="5"/>
      <w:r w:rsidR="0024120C" w:rsidRPr="009C4553">
        <w:rPr>
          <w:rFonts w:cs="Times New Roman"/>
          <w:i/>
          <w:szCs w:val="28"/>
          <w:lang w:val="nl-NL"/>
        </w:rPr>
        <w:t xml:space="preserve"> </w:t>
      </w:r>
      <w:bookmarkStart w:id="8" w:name="_Hlk68181669"/>
      <w:bookmarkEnd w:id="6"/>
      <w:r w:rsidR="0024120C" w:rsidRPr="009C4553">
        <w:rPr>
          <w:rFonts w:eastAsia="Times New Roman" w:cs="Times New Roman"/>
          <w:bCs/>
          <w:i/>
          <w:szCs w:val="28"/>
          <w:lang w:val="nl-NL"/>
        </w:rPr>
        <w:t>Về phát triển đô thị thị trấn Tủa Chùa</w:t>
      </w:r>
      <w:r w:rsidR="00CF2F85" w:rsidRPr="009C4553">
        <w:rPr>
          <w:rFonts w:eastAsia="Times New Roman" w:cs="Times New Roman"/>
          <w:i/>
          <w:iCs/>
          <w:color w:val="000000"/>
          <w:szCs w:val="28"/>
        </w:rPr>
        <w:t xml:space="preserve"> </w:t>
      </w:r>
      <w:r w:rsidR="0024120C" w:rsidRPr="009C4553">
        <w:rPr>
          <w:rFonts w:eastAsia="Times New Roman" w:cs="Times New Roman"/>
          <w:bCs/>
          <w:i/>
          <w:szCs w:val="28"/>
          <w:lang w:val="nl-NL"/>
        </w:rPr>
        <w:t>và</w:t>
      </w:r>
      <w:r w:rsidRPr="009C4553">
        <w:rPr>
          <w:rFonts w:eastAsia="Times New Roman" w:cs="Times New Roman"/>
          <w:bCs/>
          <w:i/>
          <w:szCs w:val="28"/>
          <w:lang w:val="nl-NL"/>
        </w:rPr>
        <w:t xml:space="preserve"> </w:t>
      </w:r>
      <w:r w:rsidR="0024120C" w:rsidRPr="009C4553">
        <w:rPr>
          <w:rFonts w:eastAsia="Times New Roman" w:cs="Times New Roman"/>
          <w:bCs/>
          <w:i/>
          <w:szCs w:val="28"/>
          <w:lang w:val="nl-NL"/>
        </w:rPr>
        <w:t>trung tâm các xã,</w:t>
      </w:r>
      <w:r w:rsidR="0024120C" w:rsidRPr="009C4553">
        <w:rPr>
          <w:rFonts w:eastAsia="Times New Roman" w:cs="Times New Roman"/>
          <w:i/>
          <w:color w:val="000000"/>
          <w:szCs w:val="28"/>
        </w:rPr>
        <w:t xml:space="preserve"> </w:t>
      </w:r>
      <w:r w:rsidR="0024120C" w:rsidRPr="009C4553">
        <w:rPr>
          <w:rFonts w:eastAsia="Times New Roman" w:cs="Times New Roman"/>
          <w:bCs/>
          <w:i/>
          <w:szCs w:val="28"/>
          <w:lang w:val="nl-NL"/>
        </w:rPr>
        <w:t>giai đoạn 2020-2025</w:t>
      </w:r>
      <w:bookmarkEnd w:id="7"/>
      <w:bookmarkEnd w:id="8"/>
      <w:r w:rsidR="00967106" w:rsidRPr="009C4553">
        <w:rPr>
          <w:rFonts w:eastAsia="Times New Roman" w:cs="Times New Roman"/>
          <w:bCs/>
          <w:i/>
          <w:szCs w:val="28"/>
          <w:lang w:val="nl-NL"/>
        </w:rPr>
        <w:t xml:space="preserve">; </w:t>
      </w:r>
      <w:bookmarkStart w:id="9" w:name="_Hlk68697906"/>
      <w:r w:rsidR="00967106" w:rsidRPr="009C4553">
        <w:rPr>
          <w:rFonts w:eastAsia="Times New Roman" w:cs="Times New Roman"/>
          <w:i/>
          <w:iCs/>
          <w:color w:val="000000"/>
          <w:szCs w:val="28"/>
        </w:rPr>
        <w:t xml:space="preserve">Nghị quyết </w:t>
      </w:r>
      <w:r w:rsidR="00967106" w:rsidRPr="009C4553">
        <w:rPr>
          <w:rFonts w:eastAsia="Times New Roman" w:cs="Times New Roman"/>
          <w:bCs/>
          <w:i/>
          <w:szCs w:val="28"/>
          <w:lang w:val="nl-NL"/>
        </w:rPr>
        <w:t xml:space="preserve">số </w:t>
      </w:r>
      <w:r w:rsidR="00967106" w:rsidRPr="009C4553">
        <w:rPr>
          <w:rFonts w:cs="Times New Roman"/>
          <w:i/>
          <w:color w:val="000000"/>
          <w:szCs w:val="28"/>
          <w:lang w:val="nl-NL"/>
        </w:rPr>
        <w:t xml:space="preserve"> </w:t>
      </w:r>
      <w:r w:rsidR="00573F3D" w:rsidRPr="009C4553">
        <w:rPr>
          <w:rFonts w:cs="Times New Roman"/>
          <w:i/>
          <w:color w:val="000000"/>
          <w:szCs w:val="28"/>
          <w:lang w:val="nl-NL"/>
        </w:rPr>
        <w:t xml:space="preserve">  </w:t>
      </w:r>
      <w:r w:rsidR="00573F3D" w:rsidRPr="009C4553">
        <w:rPr>
          <w:rFonts w:cs="Times New Roman"/>
          <w:i/>
          <w:szCs w:val="28"/>
        </w:rPr>
        <w:t>/NQ-HĐND</w:t>
      </w:r>
      <w:r w:rsidR="00967106" w:rsidRPr="009C4553">
        <w:rPr>
          <w:rFonts w:cs="Times New Roman"/>
          <w:i/>
          <w:color w:val="000000"/>
          <w:szCs w:val="28"/>
          <w:lang w:val="nl-NL"/>
        </w:rPr>
        <w:t xml:space="preserve">, ngày </w:t>
      </w:r>
      <w:r w:rsidR="00573F3D" w:rsidRPr="009C4553">
        <w:rPr>
          <w:rFonts w:cs="Times New Roman"/>
          <w:i/>
          <w:color w:val="000000"/>
          <w:szCs w:val="28"/>
          <w:lang w:val="nl-NL"/>
        </w:rPr>
        <w:t xml:space="preserve">  </w:t>
      </w:r>
      <w:r w:rsidR="00967106" w:rsidRPr="009C4553">
        <w:rPr>
          <w:rFonts w:cs="Times New Roman"/>
          <w:i/>
          <w:color w:val="000000"/>
          <w:szCs w:val="28"/>
          <w:lang w:val="nl-NL"/>
        </w:rPr>
        <w:t xml:space="preserve"> </w:t>
      </w:r>
      <w:r w:rsidR="00967106" w:rsidRPr="009C4553">
        <w:rPr>
          <w:rFonts w:cs="Times New Roman"/>
          <w:i/>
          <w:szCs w:val="28"/>
          <w:lang w:val="nl-NL"/>
        </w:rPr>
        <w:t xml:space="preserve">tháng </w:t>
      </w:r>
      <w:r w:rsidR="00573F3D" w:rsidRPr="009C4553">
        <w:rPr>
          <w:rFonts w:cs="Times New Roman"/>
          <w:i/>
          <w:szCs w:val="28"/>
          <w:lang w:val="nl-NL"/>
        </w:rPr>
        <w:t xml:space="preserve">   </w:t>
      </w:r>
      <w:r w:rsidR="00967106" w:rsidRPr="009C4553">
        <w:rPr>
          <w:rFonts w:cs="Times New Roman"/>
          <w:i/>
          <w:szCs w:val="28"/>
          <w:lang w:val="nl-NL"/>
        </w:rPr>
        <w:t xml:space="preserve"> năm 2021 của </w:t>
      </w:r>
      <w:r w:rsidR="00573F3D" w:rsidRPr="009C4553">
        <w:rPr>
          <w:rFonts w:cs="Times New Roman"/>
          <w:i/>
          <w:szCs w:val="28"/>
          <w:lang w:val="nl-NL"/>
        </w:rPr>
        <w:t>Hội đồng Nhân dân</w:t>
      </w:r>
      <w:r w:rsidR="0041467A" w:rsidRPr="009C4553">
        <w:rPr>
          <w:rFonts w:cs="Times New Roman"/>
          <w:i/>
          <w:szCs w:val="28"/>
          <w:lang w:val="nl-NL"/>
        </w:rPr>
        <w:t xml:space="preserve"> huyện Tủa Chùa</w:t>
      </w:r>
      <w:r w:rsidR="00967106" w:rsidRPr="009C4553">
        <w:rPr>
          <w:rFonts w:cs="Times New Roman"/>
          <w:i/>
          <w:szCs w:val="28"/>
          <w:lang w:val="nl-NL"/>
        </w:rPr>
        <w:t xml:space="preserve"> </w:t>
      </w:r>
      <w:r w:rsidR="003973BE" w:rsidRPr="009C4553">
        <w:rPr>
          <w:rFonts w:eastAsia="Times New Roman" w:cs="Times New Roman"/>
          <w:bCs/>
          <w:i/>
          <w:szCs w:val="28"/>
          <w:lang w:val="nl-NL"/>
        </w:rPr>
        <w:t>v</w:t>
      </w:r>
      <w:r w:rsidR="00967106" w:rsidRPr="009C4553">
        <w:rPr>
          <w:rFonts w:eastAsia="Times New Roman" w:cs="Times New Roman"/>
          <w:bCs/>
          <w:i/>
          <w:szCs w:val="28"/>
          <w:lang w:val="nl-NL"/>
        </w:rPr>
        <w:t xml:space="preserve">ề </w:t>
      </w:r>
      <w:bookmarkEnd w:id="9"/>
      <w:r w:rsidR="00054292" w:rsidRPr="009C4553">
        <w:rPr>
          <w:rFonts w:eastAsia="Times New Roman" w:cs="Times New Roman"/>
          <w:i/>
          <w:iCs/>
          <w:color w:val="000000"/>
          <w:szCs w:val="28"/>
        </w:rPr>
        <w:t xml:space="preserve">Phát triển đô thị </w:t>
      </w:r>
      <w:r w:rsidR="00E804A2">
        <w:rPr>
          <w:rFonts w:eastAsia="Times New Roman" w:cs="Times New Roman"/>
          <w:i/>
          <w:iCs/>
          <w:color w:val="000000"/>
          <w:szCs w:val="28"/>
        </w:rPr>
        <w:t>T</w:t>
      </w:r>
      <w:r w:rsidR="00054292" w:rsidRPr="009C4553">
        <w:rPr>
          <w:rFonts w:eastAsia="Times New Roman" w:cs="Times New Roman"/>
          <w:i/>
          <w:iCs/>
          <w:color w:val="000000"/>
          <w:szCs w:val="28"/>
        </w:rPr>
        <w:t>hị trấn Tủa Chùa</w:t>
      </w:r>
      <w:r w:rsidR="00054292" w:rsidRPr="009C4553">
        <w:rPr>
          <w:rFonts w:eastAsia="Times New Roman" w:cs="Times New Roman"/>
          <w:i/>
          <w:szCs w:val="28"/>
        </w:rPr>
        <w:t xml:space="preserve"> </w:t>
      </w:r>
      <w:r w:rsidR="00054292" w:rsidRPr="009C4553">
        <w:rPr>
          <w:rFonts w:eastAsia="Times New Roman" w:cs="Times New Roman"/>
          <w:i/>
          <w:iCs/>
          <w:color w:val="000000"/>
          <w:szCs w:val="28"/>
        </w:rPr>
        <w:t>và trung tâm các xã, giai đoạn 2020-2025</w:t>
      </w:r>
      <w:r w:rsidR="00A8688B" w:rsidRPr="009C4553">
        <w:rPr>
          <w:rFonts w:eastAsia="Times New Roman" w:cs="Times New Roman"/>
          <w:bCs/>
          <w:i/>
          <w:szCs w:val="28"/>
          <w:lang w:val="nl-NL"/>
        </w:rPr>
        <w:t>.</w:t>
      </w:r>
    </w:p>
    <w:p w:rsidR="005A1EAD" w:rsidRPr="009C4553" w:rsidRDefault="00A8688B" w:rsidP="00DB2F92">
      <w:pPr>
        <w:shd w:val="clear" w:color="auto" w:fill="FFFFFF"/>
        <w:spacing w:before="120" w:line="240" w:lineRule="auto"/>
        <w:ind w:firstLine="709"/>
        <w:contextualSpacing w:val="0"/>
        <w:rPr>
          <w:rFonts w:eastAsia="Times New Roman" w:cs="Times New Roman"/>
          <w:bCs/>
          <w:szCs w:val="28"/>
          <w:lang w:val="nl-NL"/>
        </w:rPr>
      </w:pPr>
      <w:r w:rsidRPr="009C4553">
        <w:rPr>
          <w:rFonts w:cs="Times New Roman"/>
          <w:szCs w:val="28"/>
        </w:rPr>
        <w:t xml:space="preserve">Ủy ban nhân dân huyện Tủa Chùa ban hành Kế hoạch </w:t>
      </w:r>
      <w:r w:rsidR="003973BE" w:rsidRPr="009C4553">
        <w:rPr>
          <w:rFonts w:eastAsia="Times New Roman" w:cs="Times New Roman"/>
          <w:iCs/>
          <w:color w:val="000000"/>
          <w:szCs w:val="28"/>
        </w:rPr>
        <w:t xml:space="preserve">Phát triển đô thị </w:t>
      </w:r>
      <w:r w:rsidR="00E804A2">
        <w:rPr>
          <w:rFonts w:eastAsia="Times New Roman" w:cs="Times New Roman"/>
          <w:iCs/>
          <w:color w:val="000000"/>
          <w:szCs w:val="28"/>
        </w:rPr>
        <w:t>T</w:t>
      </w:r>
      <w:r w:rsidR="003973BE" w:rsidRPr="009C4553">
        <w:rPr>
          <w:rFonts w:eastAsia="Times New Roman" w:cs="Times New Roman"/>
          <w:iCs/>
          <w:color w:val="000000"/>
          <w:szCs w:val="28"/>
        </w:rPr>
        <w:t>hị trấn Tủa Chùa</w:t>
      </w:r>
      <w:r w:rsidR="003973BE" w:rsidRPr="009C4553">
        <w:rPr>
          <w:rFonts w:eastAsia="Times New Roman" w:cs="Times New Roman"/>
          <w:szCs w:val="28"/>
        </w:rPr>
        <w:t xml:space="preserve"> </w:t>
      </w:r>
      <w:r w:rsidR="003973BE" w:rsidRPr="009C4553">
        <w:rPr>
          <w:rFonts w:eastAsia="Times New Roman" w:cs="Times New Roman"/>
          <w:iCs/>
          <w:color w:val="000000"/>
          <w:szCs w:val="28"/>
        </w:rPr>
        <w:t>và trung tâm các xã, giai đoạn 2020-2025</w:t>
      </w:r>
      <w:r w:rsidRPr="009C4553">
        <w:rPr>
          <w:rFonts w:cs="Times New Roman"/>
          <w:szCs w:val="28"/>
        </w:rPr>
        <w:t xml:space="preserve"> với các nội dung cụ thể như sau:</w:t>
      </w:r>
      <w:bookmarkStart w:id="10" w:name="muc_1"/>
    </w:p>
    <w:p w:rsidR="005A1EAD" w:rsidRPr="009C4553" w:rsidRDefault="00991C67" w:rsidP="00DB2F92">
      <w:pPr>
        <w:shd w:val="clear" w:color="auto" w:fill="FFFFFF"/>
        <w:spacing w:before="120" w:line="240" w:lineRule="auto"/>
        <w:ind w:firstLine="709"/>
        <w:contextualSpacing w:val="0"/>
        <w:rPr>
          <w:rFonts w:cs="Times New Roman"/>
          <w:szCs w:val="28"/>
        </w:rPr>
      </w:pPr>
      <w:r w:rsidRPr="009C4553">
        <w:rPr>
          <w:rFonts w:eastAsia="Times New Roman" w:cs="Times New Roman"/>
          <w:b/>
          <w:bCs/>
          <w:color w:val="000000"/>
          <w:szCs w:val="28"/>
          <w:lang w:val="vi-VN"/>
        </w:rPr>
        <w:t>I. MỤC TIÊU</w:t>
      </w:r>
      <w:bookmarkEnd w:id="10"/>
    </w:p>
    <w:p w:rsidR="00162D28" w:rsidRPr="009C4553" w:rsidRDefault="00991C67" w:rsidP="00DB2F92">
      <w:pPr>
        <w:shd w:val="clear" w:color="auto" w:fill="FFFFFF"/>
        <w:spacing w:before="120" w:line="240" w:lineRule="auto"/>
        <w:ind w:firstLine="709"/>
        <w:contextualSpacing w:val="0"/>
        <w:rPr>
          <w:rFonts w:cs="Times New Roman"/>
          <w:szCs w:val="28"/>
        </w:rPr>
      </w:pPr>
      <w:r w:rsidRPr="009C4553">
        <w:rPr>
          <w:rFonts w:eastAsia="Times New Roman" w:cs="Times New Roman"/>
          <w:b/>
          <w:bCs/>
          <w:color w:val="000000"/>
          <w:szCs w:val="28"/>
          <w:lang w:val="vi-VN"/>
        </w:rPr>
        <w:t>1. Mục tiêu tổng quát</w:t>
      </w:r>
    </w:p>
    <w:p w:rsidR="00865109" w:rsidRPr="009C4553" w:rsidRDefault="00991C67" w:rsidP="00DB2F92">
      <w:pPr>
        <w:shd w:val="clear" w:color="auto" w:fill="FFFFFF"/>
        <w:spacing w:before="120" w:line="240" w:lineRule="auto"/>
        <w:ind w:firstLine="709"/>
        <w:contextualSpacing w:val="0"/>
        <w:rPr>
          <w:rFonts w:cs="Times New Roman"/>
          <w:spacing w:val="6"/>
          <w:szCs w:val="28"/>
          <w:lang w:eastAsia="vi-VN" w:bidi="vi-VN"/>
        </w:rPr>
      </w:pPr>
      <w:r w:rsidRPr="009C4553">
        <w:rPr>
          <w:rFonts w:eastAsia="Times New Roman" w:cs="Times New Roman"/>
          <w:color w:val="000000"/>
          <w:szCs w:val="28"/>
          <w:lang w:val="vi-VN"/>
        </w:rPr>
        <w:t xml:space="preserve">- Xác định các nhiệm vụ, giải pháp nhằm thực hiện có hiệu quả </w:t>
      </w:r>
      <w:r w:rsidR="00162D28" w:rsidRPr="009C4553">
        <w:rPr>
          <w:rFonts w:eastAsia="Times New Roman" w:cs="Times New Roman"/>
          <w:iCs/>
          <w:color w:val="000000"/>
          <w:szCs w:val="28"/>
        </w:rPr>
        <w:t xml:space="preserve">Nghị quyết </w:t>
      </w:r>
      <w:r w:rsidR="00162D28" w:rsidRPr="009C4553">
        <w:rPr>
          <w:rFonts w:eastAsia="Times New Roman" w:cs="Times New Roman"/>
          <w:bCs/>
          <w:szCs w:val="28"/>
          <w:lang w:val="nl-NL"/>
        </w:rPr>
        <w:t xml:space="preserve">số </w:t>
      </w:r>
      <w:r w:rsidR="00162D28" w:rsidRPr="009C4553">
        <w:rPr>
          <w:rFonts w:cs="Times New Roman"/>
          <w:color w:val="000000"/>
          <w:szCs w:val="28"/>
          <w:lang w:val="nl-NL"/>
        </w:rPr>
        <w:t xml:space="preserve">08-NQ/HU, ngày 01 </w:t>
      </w:r>
      <w:r w:rsidR="00162D28" w:rsidRPr="009C4553">
        <w:rPr>
          <w:rFonts w:cs="Times New Roman"/>
          <w:szCs w:val="28"/>
          <w:lang w:val="nl-NL"/>
        </w:rPr>
        <w:t xml:space="preserve">tháng 01 năm 2021 của Ban Chấp hành Đảng bộ huyện </w:t>
      </w:r>
      <w:r w:rsidR="00162D28" w:rsidRPr="009C4553">
        <w:rPr>
          <w:rFonts w:eastAsia="Times New Roman" w:cs="Times New Roman"/>
          <w:bCs/>
          <w:szCs w:val="28"/>
          <w:lang w:val="nl-NL"/>
        </w:rPr>
        <w:t xml:space="preserve">Về phát triển đô thị </w:t>
      </w:r>
      <w:r w:rsidR="00E804A2">
        <w:rPr>
          <w:rFonts w:eastAsia="Times New Roman" w:cs="Times New Roman"/>
          <w:bCs/>
          <w:szCs w:val="28"/>
          <w:lang w:val="nl-NL"/>
        </w:rPr>
        <w:t>T</w:t>
      </w:r>
      <w:r w:rsidR="00162D28" w:rsidRPr="009C4553">
        <w:rPr>
          <w:rFonts w:eastAsia="Times New Roman" w:cs="Times New Roman"/>
          <w:bCs/>
          <w:szCs w:val="28"/>
          <w:lang w:val="nl-NL"/>
        </w:rPr>
        <w:t>hị trấn Tủa Chùa</w:t>
      </w:r>
      <w:r w:rsidR="00162D28" w:rsidRPr="009C4553">
        <w:rPr>
          <w:rFonts w:eastAsia="Times New Roman" w:cs="Times New Roman"/>
          <w:iCs/>
          <w:color w:val="000000"/>
          <w:szCs w:val="28"/>
        </w:rPr>
        <w:t xml:space="preserve"> </w:t>
      </w:r>
      <w:r w:rsidR="00162D28" w:rsidRPr="009C4553">
        <w:rPr>
          <w:rFonts w:eastAsia="Times New Roman" w:cs="Times New Roman"/>
          <w:bCs/>
          <w:szCs w:val="28"/>
          <w:lang w:val="nl-NL"/>
        </w:rPr>
        <w:t>và trung tâm các xã,</w:t>
      </w:r>
      <w:r w:rsidR="00162D28" w:rsidRPr="009C4553">
        <w:rPr>
          <w:rFonts w:eastAsia="Times New Roman" w:cs="Times New Roman"/>
          <w:color w:val="000000"/>
          <w:szCs w:val="28"/>
        </w:rPr>
        <w:t xml:space="preserve"> </w:t>
      </w:r>
      <w:r w:rsidR="00162D28" w:rsidRPr="009C4553">
        <w:rPr>
          <w:rFonts w:eastAsia="Times New Roman" w:cs="Times New Roman"/>
          <w:bCs/>
          <w:szCs w:val="28"/>
          <w:lang w:val="nl-NL"/>
        </w:rPr>
        <w:t>giai đoạn 2020-202</w:t>
      </w:r>
      <w:r w:rsidR="009E4923" w:rsidRPr="009C4553">
        <w:rPr>
          <w:rFonts w:eastAsia="Times New Roman" w:cs="Times New Roman"/>
          <w:bCs/>
          <w:szCs w:val="28"/>
          <w:lang w:val="nl-NL"/>
        </w:rPr>
        <w:t>5</w:t>
      </w:r>
      <w:r w:rsidR="00202D81" w:rsidRPr="009C4553">
        <w:rPr>
          <w:rFonts w:eastAsia="Times New Roman" w:cs="Times New Roman"/>
          <w:bCs/>
          <w:szCs w:val="28"/>
          <w:lang w:val="nl-NL"/>
        </w:rPr>
        <w:t xml:space="preserve">; </w:t>
      </w:r>
      <w:r w:rsidR="00CF28E2" w:rsidRPr="009C4553">
        <w:rPr>
          <w:rFonts w:eastAsia="Times New Roman" w:cs="Times New Roman"/>
          <w:iCs/>
          <w:color w:val="000000"/>
          <w:szCs w:val="28"/>
        </w:rPr>
        <w:t xml:space="preserve">Nghị quyết </w:t>
      </w:r>
      <w:r w:rsidR="00CF28E2" w:rsidRPr="009C4553">
        <w:rPr>
          <w:rFonts w:eastAsia="Times New Roman" w:cs="Times New Roman"/>
          <w:bCs/>
          <w:szCs w:val="28"/>
          <w:lang w:val="nl-NL"/>
        </w:rPr>
        <w:t xml:space="preserve">số </w:t>
      </w:r>
      <w:r w:rsidR="00CF28E2" w:rsidRPr="009C4553">
        <w:rPr>
          <w:rFonts w:cs="Times New Roman"/>
          <w:color w:val="000000"/>
          <w:szCs w:val="28"/>
          <w:lang w:val="nl-NL"/>
        </w:rPr>
        <w:t xml:space="preserve">   </w:t>
      </w:r>
      <w:r w:rsidR="00CF28E2" w:rsidRPr="009C4553">
        <w:rPr>
          <w:rFonts w:cs="Times New Roman"/>
          <w:szCs w:val="28"/>
        </w:rPr>
        <w:t>/NQ-HĐND</w:t>
      </w:r>
      <w:r w:rsidR="00CF28E2" w:rsidRPr="009C4553">
        <w:rPr>
          <w:rFonts w:cs="Times New Roman"/>
          <w:color w:val="000000"/>
          <w:szCs w:val="28"/>
          <w:lang w:val="nl-NL"/>
        </w:rPr>
        <w:t xml:space="preserve">, ngày    </w:t>
      </w:r>
      <w:r w:rsidR="00CF28E2" w:rsidRPr="009C4553">
        <w:rPr>
          <w:rFonts w:cs="Times New Roman"/>
          <w:szCs w:val="28"/>
          <w:lang w:val="nl-NL"/>
        </w:rPr>
        <w:t xml:space="preserve">tháng     năm 2021 của Hội đồng Nhân dân huyện Tủa Chùa </w:t>
      </w:r>
      <w:r w:rsidR="003973BE" w:rsidRPr="009C4553">
        <w:rPr>
          <w:rFonts w:eastAsia="Times New Roman" w:cs="Times New Roman"/>
          <w:bCs/>
          <w:szCs w:val="28"/>
          <w:lang w:val="nl-NL"/>
        </w:rPr>
        <w:t>v</w:t>
      </w:r>
      <w:r w:rsidR="00CF28E2" w:rsidRPr="009C4553">
        <w:rPr>
          <w:rFonts w:eastAsia="Times New Roman" w:cs="Times New Roman"/>
          <w:bCs/>
          <w:szCs w:val="28"/>
          <w:lang w:val="nl-NL"/>
        </w:rPr>
        <w:t xml:space="preserve">ề </w:t>
      </w:r>
      <w:r w:rsidR="003973BE" w:rsidRPr="009C4553">
        <w:rPr>
          <w:rFonts w:eastAsia="Times New Roman" w:cs="Times New Roman"/>
          <w:iCs/>
          <w:color w:val="000000"/>
          <w:szCs w:val="28"/>
        </w:rPr>
        <w:t>Phát triển đô thị thị trấn Tủa Chùa</w:t>
      </w:r>
      <w:r w:rsidR="003973BE" w:rsidRPr="009C4553">
        <w:rPr>
          <w:rFonts w:eastAsia="Times New Roman" w:cs="Times New Roman"/>
          <w:szCs w:val="28"/>
        </w:rPr>
        <w:t xml:space="preserve"> </w:t>
      </w:r>
      <w:r w:rsidR="003973BE" w:rsidRPr="009C4553">
        <w:rPr>
          <w:rFonts w:eastAsia="Times New Roman" w:cs="Times New Roman"/>
          <w:iCs/>
          <w:color w:val="000000"/>
          <w:szCs w:val="28"/>
        </w:rPr>
        <w:t>và trung tâm các xã, giai đoạn 2020-2025</w:t>
      </w:r>
      <w:r w:rsidR="00CF28E2" w:rsidRPr="009C4553">
        <w:rPr>
          <w:rFonts w:eastAsia="Times New Roman" w:cs="Times New Roman"/>
          <w:color w:val="000000"/>
          <w:szCs w:val="28"/>
        </w:rPr>
        <w:t>;</w:t>
      </w:r>
      <w:r w:rsidRPr="009C4553">
        <w:rPr>
          <w:rFonts w:eastAsia="Times New Roman" w:cs="Times New Roman"/>
          <w:color w:val="000000"/>
          <w:szCs w:val="28"/>
          <w:lang w:val="vi-VN"/>
        </w:rPr>
        <w:t xml:space="preserve"> đồng thời bổ sung các nội dung đảm bảo đạt được mục tiêu, quan điểm chỉ đạo của </w:t>
      </w:r>
      <w:r w:rsidR="009E4923" w:rsidRPr="009C4553">
        <w:rPr>
          <w:rFonts w:eastAsia="Times New Roman" w:cs="Times New Roman"/>
          <w:color w:val="000000"/>
          <w:szCs w:val="28"/>
        </w:rPr>
        <w:t>Huyện uỷ</w:t>
      </w:r>
      <w:r w:rsidRPr="009C4553">
        <w:rPr>
          <w:rFonts w:eastAsia="Times New Roman" w:cs="Times New Roman"/>
          <w:color w:val="000000"/>
          <w:szCs w:val="28"/>
          <w:lang w:val="vi-VN"/>
        </w:rPr>
        <w:t xml:space="preserve"> về phát triển đô thị bền vững theo </w:t>
      </w:r>
      <w:r w:rsidR="00EC4C21" w:rsidRPr="009C4553">
        <w:rPr>
          <w:rFonts w:cs="Times New Roman"/>
          <w:spacing w:val="6"/>
          <w:szCs w:val="28"/>
          <w:lang w:eastAsia="vi-VN" w:bidi="vi-VN"/>
        </w:rPr>
        <w:t>tinh thần</w:t>
      </w:r>
      <w:r w:rsidR="00EC3D07" w:rsidRPr="009C4553">
        <w:rPr>
          <w:rFonts w:cs="Times New Roman"/>
          <w:spacing w:val="6"/>
          <w:szCs w:val="28"/>
          <w:lang w:eastAsia="vi-VN" w:bidi="vi-VN"/>
        </w:rPr>
        <w:t xml:space="preserve"> Nghị quyết số 01-NQ/ĐH ngày 15/8/2020 của đại hội đại biểu đảng bộ huyện lần thứ XVIII; Chương trình hành động số 01-CTr/HU ngày 19/8/2020 của Ban chấp hành đảng bộ huyện về thực hiện nghị quyết đại hội đại biểu đảng bộ huyện lần thứ XVIII, nhiệm kỳ 2020-2025</w:t>
      </w:r>
      <w:r w:rsidR="00865109" w:rsidRPr="009C4553">
        <w:rPr>
          <w:rFonts w:cs="Times New Roman"/>
          <w:spacing w:val="6"/>
          <w:szCs w:val="28"/>
          <w:lang w:eastAsia="vi-VN" w:bidi="vi-VN"/>
        </w:rPr>
        <w:t>.</w:t>
      </w:r>
    </w:p>
    <w:p w:rsidR="00B205DB" w:rsidRPr="009C4553" w:rsidRDefault="00991C67" w:rsidP="00DB2F92">
      <w:pPr>
        <w:shd w:val="clear" w:color="auto" w:fill="FFFFFF"/>
        <w:spacing w:before="120" w:line="240" w:lineRule="auto"/>
        <w:ind w:firstLine="709"/>
        <w:contextualSpacing w:val="0"/>
        <w:rPr>
          <w:rFonts w:eastAsia="Times New Roman" w:cs="Times New Roman"/>
          <w:color w:val="000000"/>
          <w:szCs w:val="28"/>
        </w:rPr>
      </w:pPr>
      <w:r w:rsidRPr="009C4553">
        <w:rPr>
          <w:rFonts w:eastAsia="Times New Roman" w:cs="Times New Roman"/>
          <w:color w:val="000000"/>
          <w:szCs w:val="28"/>
          <w:lang w:val="vi-VN"/>
        </w:rPr>
        <w:t xml:space="preserve">- Phát triển đô thị </w:t>
      </w:r>
      <w:r w:rsidR="00071CDC">
        <w:rPr>
          <w:rFonts w:eastAsia="Times New Roman" w:cs="Times New Roman"/>
          <w:bCs/>
          <w:szCs w:val="28"/>
          <w:lang w:val="nl-NL"/>
        </w:rPr>
        <w:t>T</w:t>
      </w:r>
      <w:r w:rsidR="0019451D" w:rsidRPr="009C4553">
        <w:rPr>
          <w:rFonts w:eastAsia="Times New Roman" w:cs="Times New Roman"/>
          <w:bCs/>
          <w:szCs w:val="28"/>
          <w:lang w:val="nl-NL"/>
        </w:rPr>
        <w:t>hị trấn Tủa Chùa</w:t>
      </w:r>
      <w:r w:rsidR="0019451D" w:rsidRPr="009C4553">
        <w:rPr>
          <w:rFonts w:eastAsia="Times New Roman" w:cs="Times New Roman"/>
          <w:iCs/>
          <w:color w:val="000000"/>
          <w:szCs w:val="28"/>
        </w:rPr>
        <w:t xml:space="preserve"> </w:t>
      </w:r>
      <w:r w:rsidR="0019451D" w:rsidRPr="009C4553">
        <w:rPr>
          <w:rFonts w:eastAsia="Times New Roman" w:cs="Times New Roman"/>
          <w:bCs/>
          <w:szCs w:val="28"/>
          <w:lang w:val="nl-NL"/>
        </w:rPr>
        <w:t>và trung tâm các xã,</w:t>
      </w:r>
      <w:r w:rsidR="0019451D" w:rsidRPr="009C4553">
        <w:rPr>
          <w:rFonts w:eastAsia="Times New Roman" w:cs="Times New Roman"/>
          <w:color w:val="000000"/>
          <w:szCs w:val="28"/>
        </w:rPr>
        <w:t xml:space="preserve"> </w:t>
      </w:r>
      <w:r w:rsidR="0019451D" w:rsidRPr="009C4553">
        <w:rPr>
          <w:rFonts w:eastAsia="Times New Roman" w:cs="Times New Roman"/>
          <w:bCs/>
          <w:szCs w:val="28"/>
          <w:lang w:val="nl-NL"/>
        </w:rPr>
        <w:t>giai đoạn 2020-2025</w:t>
      </w:r>
      <w:r w:rsidRPr="009C4553">
        <w:rPr>
          <w:rFonts w:eastAsia="Times New Roman" w:cs="Times New Roman"/>
          <w:color w:val="000000"/>
          <w:szCs w:val="28"/>
          <w:lang w:val="vi-VN"/>
        </w:rPr>
        <w:t xml:space="preserve"> hướng tới tăng trưởng bền vững, phát huy các tiềm năng và lợi thế trên cơ sở khai thác có hiệu quả các sản phẩm</w:t>
      </w:r>
      <w:r w:rsidR="0019451D" w:rsidRPr="009C4553">
        <w:rPr>
          <w:rFonts w:eastAsia="Times New Roman" w:cs="Times New Roman"/>
          <w:color w:val="000000"/>
          <w:szCs w:val="28"/>
        </w:rPr>
        <w:t>, tiềm năng sẵn có</w:t>
      </w:r>
      <w:r w:rsidRPr="009C4553">
        <w:rPr>
          <w:rFonts w:eastAsia="Times New Roman" w:cs="Times New Roman"/>
          <w:color w:val="000000"/>
          <w:szCs w:val="28"/>
          <w:lang w:val="vi-VN"/>
        </w:rPr>
        <w:t xml:space="preserve"> </w:t>
      </w:r>
      <w:r w:rsidR="00DC63C5" w:rsidRPr="009C4553">
        <w:rPr>
          <w:rFonts w:eastAsia="Times New Roman" w:cs="Times New Roman"/>
          <w:color w:val="000000"/>
          <w:szCs w:val="28"/>
        </w:rPr>
        <w:t>trên địa bàn</w:t>
      </w:r>
      <w:r w:rsidRPr="009C4553">
        <w:rPr>
          <w:rFonts w:eastAsia="Times New Roman" w:cs="Times New Roman"/>
          <w:color w:val="000000"/>
          <w:szCs w:val="28"/>
          <w:lang w:val="vi-VN"/>
        </w:rPr>
        <w:t xml:space="preserve">, lấy người dân, doanh nghiệp và du khách làm trung tâm, rút ngắn khoảng cách </w:t>
      </w:r>
      <w:r w:rsidR="00B466D1" w:rsidRPr="009C4553">
        <w:rPr>
          <w:rFonts w:eastAsia="Times New Roman" w:cs="Times New Roman"/>
          <w:color w:val="000000"/>
          <w:szCs w:val="28"/>
        </w:rPr>
        <w:t xml:space="preserve">về cơ sở hạ tầng, </w:t>
      </w:r>
      <w:r w:rsidR="004330FC" w:rsidRPr="009C4553">
        <w:rPr>
          <w:rFonts w:eastAsia="Times New Roman" w:cs="Times New Roman"/>
          <w:color w:val="000000"/>
          <w:szCs w:val="28"/>
        </w:rPr>
        <w:t>văn hoá xã hội, cuộc sống</w:t>
      </w:r>
      <w:r w:rsidR="00A258DD" w:rsidRPr="009C4553">
        <w:rPr>
          <w:rFonts w:eastAsia="Times New Roman" w:cs="Times New Roman"/>
          <w:color w:val="000000"/>
          <w:szCs w:val="28"/>
        </w:rPr>
        <w:t xml:space="preserve">..., </w:t>
      </w:r>
      <w:r w:rsidRPr="009C4553">
        <w:rPr>
          <w:rFonts w:eastAsia="Times New Roman" w:cs="Times New Roman"/>
          <w:color w:val="000000"/>
          <w:szCs w:val="28"/>
          <w:lang w:val="vi-VN"/>
        </w:rPr>
        <w:t xml:space="preserve">giữa người dân </w:t>
      </w:r>
      <w:r w:rsidR="002113C4" w:rsidRPr="009C4553">
        <w:rPr>
          <w:rFonts w:eastAsia="Times New Roman" w:cs="Times New Roman"/>
          <w:color w:val="000000"/>
          <w:szCs w:val="28"/>
        </w:rPr>
        <w:t xml:space="preserve">miền núi </w:t>
      </w:r>
      <w:r w:rsidRPr="009C4553">
        <w:rPr>
          <w:rFonts w:eastAsia="Times New Roman" w:cs="Times New Roman"/>
          <w:color w:val="000000"/>
          <w:szCs w:val="28"/>
          <w:lang w:val="vi-VN"/>
        </w:rPr>
        <w:t>với</w:t>
      </w:r>
      <w:r w:rsidR="002113C4" w:rsidRPr="009C4553">
        <w:rPr>
          <w:rFonts w:eastAsia="Times New Roman" w:cs="Times New Roman"/>
          <w:color w:val="000000"/>
          <w:szCs w:val="28"/>
        </w:rPr>
        <w:t xml:space="preserve"> miền xuôi, giữa trung tâm các xã </w:t>
      </w:r>
      <w:r w:rsidR="00B466D1" w:rsidRPr="009C4553">
        <w:rPr>
          <w:rFonts w:eastAsia="Times New Roman" w:cs="Times New Roman"/>
          <w:color w:val="000000"/>
          <w:szCs w:val="28"/>
        </w:rPr>
        <w:t>với thành thị</w:t>
      </w:r>
      <w:r w:rsidRPr="009C4553">
        <w:rPr>
          <w:rFonts w:eastAsia="Times New Roman" w:cs="Times New Roman"/>
          <w:color w:val="000000"/>
          <w:szCs w:val="28"/>
          <w:lang w:val="vi-VN"/>
        </w:rPr>
        <w:t xml:space="preserve"> thông qua việc </w:t>
      </w:r>
      <w:r w:rsidR="00B205DB" w:rsidRPr="009C4553">
        <w:rPr>
          <w:rFonts w:eastAsia="Times New Roman" w:cs="Times New Roman"/>
          <w:color w:val="000000"/>
          <w:szCs w:val="28"/>
          <w:lang w:val="vi-VN"/>
        </w:rPr>
        <w:t>đầu</w:t>
      </w:r>
      <w:r w:rsidR="00B205DB" w:rsidRPr="009C4553">
        <w:rPr>
          <w:rFonts w:eastAsia="Times New Roman" w:cs="Times New Roman"/>
          <w:color w:val="000000"/>
          <w:szCs w:val="28"/>
        </w:rPr>
        <w:t xml:space="preserve"> tư phát triển đô thị.</w:t>
      </w:r>
    </w:p>
    <w:p w:rsidR="00B205DB" w:rsidRPr="009C4553" w:rsidRDefault="00991C67" w:rsidP="00DB2F92">
      <w:pPr>
        <w:shd w:val="clear" w:color="auto" w:fill="FFFFFF"/>
        <w:spacing w:before="120" w:line="240" w:lineRule="auto"/>
        <w:ind w:firstLine="709"/>
        <w:contextualSpacing w:val="0"/>
        <w:rPr>
          <w:rFonts w:eastAsia="Times New Roman" w:cs="Times New Roman"/>
          <w:b/>
          <w:bCs/>
          <w:color w:val="000000"/>
          <w:szCs w:val="28"/>
          <w:lang w:val="vi-VN"/>
        </w:rPr>
      </w:pPr>
      <w:r w:rsidRPr="009C4553">
        <w:rPr>
          <w:rFonts w:eastAsia="Times New Roman" w:cs="Times New Roman"/>
          <w:b/>
          <w:bCs/>
          <w:color w:val="000000"/>
          <w:szCs w:val="28"/>
          <w:lang w:val="vi-VN"/>
        </w:rPr>
        <w:t>2. Mục tiêu cụ thể</w:t>
      </w:r>
    </w:p>
    <w:p w:rsidR="00C66CC8" w:rsidRPr="009C4553" w:rsidRDefault="00C66CC8" w:rsidP="00DB2F92">
      <w:pPr>
        <w:spacing w:before="120" w:line="240" w:lineRule="auto"/>
        <w:ind w:firstLine="720"/>
        <w:contextualSpacing w:val="0"/>
        <w:rPr>
          <w:rFonts w:eastAsia="Times New Roman" w:cs="Times New Roman"/>
          <w:szCs w:val="28"/>
          <w:lang w:val="da-DK" w:eastAsia="vi-VN"/>
        </w:rPr>
      </w:pPr>
      <w:bookmarkStart w:id="11" w:name="_Hlk69307780"/>
      <w:r w:rsidRPr="009C4553">
        <w:rPr>
          <w:rFonts w:eastAsia="Times New Roman" w:cs="Times New Roman"/>
          <w:szCs w:val="28"/>
          <w:lang w:val="nl-NL"/>
        </w:rPr>
        <w:t xml:space="preserve">(1). Điều chỉnh quy hoạch chung tỷ lệ 1/5000, điều chỉnh và xây dựng quy hoạch chi tiết xây dựng tỷ lệ 1/500 một số khu thị trấn Tủa Chùa </w:t>
      </w:r>
      <w:r w:rsidRPr="009C4553">
        <w:rPr>
          <w:rFonts w:eastAsia="Times New Roman" w:cs="Times New Roman"/>
          <w:i/>
          <w:iCs/>
          <w:szCs w:val="28"/>
          <w:lang w:val="nl-NL"/>
        </w:rPr>
        <w:t xml:space="preserve">(sau mở rộng </w:t>
      </w:r>
      <w:r w:rsidRPr="009C4553">
        <w:rPr>
          <w:rFonts w:eastAsia="Times New Roman" w:cs="Times New Roman"/>
          <w:i/>
          <w:iCs/>
          <w:szCs w:val="28"/>
          <w:lang w:val="nl-NL"/>
        </w:rPr>
        <w:lastRenderedPageBreak/>
        <w:t>địa giới hành chính)</w:t>
      </w:r>
      <w:r w:rsidRPr="009C4553">
        <w:rPr>
          <w:rFonts w:eastAsia="Times New Roman" w:cs="Times New Roman"/>
          <w:szCs w:val="28"/>
          <w:lang w:val="nl-NL"/>
        </w:rPr>
        <w:t xml:space="preserve">; xây dựng quy chế quản lý kiến </w:t>
      </w:r>
      <w:r w:rsidR="00450BE1" w:rsidRPr="009C4553">
        <w:rPr>
          <w:rFonts w:eastAsia="Times New Roman" w:cs="Times New Roman"/>
          <w:szCs w:val="28"/>
          <w:lang w:val="nl-NL"/>
        </w:rPr>
        <w:t>tr</w:t>
      </w:r>
      <w:r w:rsidRPr="009C4553">
        <w:rPr>
          <w:rFonts w:eastAsia="Times New Roman" w:cs="Times New Roman"/>
          <w:szCs w:val="28"/>
          <w:lang w:val="nl-NL"/>
        </w:rPr>
        <w:t xml:space="preserve">úc </w:t>
      </w:r>
      <w:r w:rsidRPr="009C4553">
        <w:rPr>
          <w:rFonts w:eastAsia="Times New Roman" w:cs="Times New Roman"/>
          <w:i/>
          <w:iCs/>
          <w:szCs w:val="28"/>
          <w:lang w:val="nl-NL"/>
        </w:rPr>
        <w:t>(khu trung tâm)</w:t>
      </w:r>
      <w:r w:rsidRPr="009C4553">
        <w:rPr>
          <w:rFonts w:eastAsia="Times New Roman" w:cs="Times New Roman"/>
          <w:szCs w:val="28"/>
          <w:lang w:val="nl-NL"/>
        </w:rPr>
        <w:t xml:space="preserve">; định vị cắm mốc </w:t>
      </w:r>
      <w:r w:rsidRPr="009C4553">
        <w:rPr>
          <w:rFonts w:eastAsia="Times New Roman" w:cs="Times New Roman"/>
          <w:i/>
          <w:iCs/>
          <w:szCs w:val="28"/>
          <w:lang w:val="nl-NL"/>
        </w:rPr>
        <w:t>(theo quy hoạch đã được phê duyệt).</w:t>
      </w:r>
    </w:p>
    <w:p w:rsidR="00C66CC8" w:rsidRPr="009C4553" w:rsidRDefault="00C66CC8" w:rsidP="00DB2F92">
      <w:pPr>
        <w:spacing w:before="120" w:line="240" w:lineRule="auto"/>
        <w:ind w:firstLine="720"/>
        <w:contextualSpacing w:val="0"/>
        <w:rPr>
          <w:rFonts w:eastAsia="Times New Roman" w:cs="Times New Roman"/>
          <w:szCs w:val="28"/>
          <w:lang w:val="da-DK" w:eastAsia="vi-VN"/>
        </w:rPr>
      </w:pPr>
      <w:r w:rsidRPr="009C4553">
        <w:rPr>
          <w:rFonts w:eastAsia="Times New Roman" w:cs="Times New Roman"/>
          <w:spacing w:val="-2"/>
          <w:szCs w:val="28"/>
          <w:lang w:val="nl-NL"/>
        </w:rPr>
        <w:t>(2). Phấn đấu hoàn thiện các tiêu chuẩn đô thị loại V và 50% tiêu chuẩn của các tiêu chí đô thị loại IV thị trấn Tủa Chùa.</w:t>
      </w:r>
    </w:p>
    <w:p w:rsidR="00C66CC8" w:rsidRPr="009C4553" w:rsidRDefault="00C66CC8" w:rsidP="00DB2F92">
      <w:pPr>
        <w:shd w:val="clear" w:color="auto" w:fill="FEFAF4"/>
        <w:spacing w:before="120" w:line="240" w:lineRule="auto"/>
        <w:ind w:firstLine="709"/>
        <w:contextualSpacing w:val="0"/>
        <w:rPr>
          <w:rFonts w:eastAsia="Times New Roman" w:cs="Times New Roman"/>
          <w:b/>
          <w:color w:val="000000"/>
          <w:szCs w:val="28"/>
        </w:rPr>
      </w:pPr>
      <w:r w:rsidRPr="009C4553">
        <w:rPr>
          <w:rFonts w:eastAsia="Times New Roman" w:cs="Times New Roman"/>
          <w:szCs w:val="28"/>
          <w:lang w:val="nl-NL"/>
        </w:rPr>
        <w:t>(3). Đầu tư cơ sở hạ tầng theo quy hoạch đã được phê duyệt.</w:t>
      </w:r>
    </w:p>
    <w:p w:rsidR="00C66CC8" w:rsidRPr="009C4553" w:rsidRDefault="00C66CC8" w:rsidP="00DB2F92">
      <w:pPr>
        <w:shd w:val="clear" w:color="auto" w:fill="FEFAF4"/>
        <w:spacing w:before="120" w:line="240" w:lineRule="auto"/>
        <w:ind w:firstLine="709"/>
        <w:contextualSpacing w:val="0"/>
        <w:rPr>
          <w:rFonts w:eastAsia="Times New Roman" w:cs="Times New Roman"/>
          <w:b/>
          <w:color w:val="000000"/>
          <w:szCs w:val="28"/>
        </w:rPr>
      </w:pPr>
      <w:r w:rsidRPr="009C4553">
        <w:rPr>
          <w:rFonts w:eastAsia="Times New Roman" w:cs="Times New Roman"/>
          <w:szCs w:val="28"/>
          <w:lang w:val="nl-NL"/>
        </w:rPr>
        <w:t>(4). Xây dựng quy hoạch chi tiết tỷ lệ 1/500 tại trung tâm các xã (trong đó ưu tiên xã Mường Báng, Huổi Só và trung tâm cụm xã phía Bắc, phía Nam)</w:t>
      </w:r>
      <w:r w:rsidRPr="009C4553">
        <w:rPr>
          <w:rFonts w:eastAsia="Times New Roman" w:cs="Times New Roman"/>
          <w:i/>
          <w:iCs/>
          <w:szCs w:val="28"/>
          <w:lang w:val="nl-NL"/>
        </w:rPr>
        <w:t>.</w:t>
      </w:r>
    </w:p>
    <w:p w:rsidR="00C66CC8" w:rsidRPr="009C4553" w:rsidRDefault="00C66CC8" w:rsidP="00DB2F92">
      <w:pPr>
        <w:shd w:val="clear" w:color="auto" w:fill="FEFAF4"/>
        <w:spacing w:before="120" w:line="240" w:lineRule="auto"/>
        <w:ind w:firstLine="709"/>
        <w:contextualSpacing w:val="0"/>
        <w:rPr>
          <w:rFonts w:eastAsia="Times New Roman" w:cs="Times New Roman"/>
          <w:szCs w:val="28"/>
          <w:lang w:val="nl-NL"/>
        </w:rPr>
      </w:pPr>
      <w:r w:rsidRPr="009C4553">
        <w:rPr>
          <w:rFonts w:eastAsia="Times New Roman" w:cs="Times New Roman"/>
          <w:szCs w:val="28"/>
          <w:lang w:val="nl-NL"/>
        </w:rPr>
        <w:t>(5). Phấn đấu thực hiện 50% trở lên đối với các xã: Xá Nhè, Tả Sìn Thàng; các xã còn lại 30% tiêu chuẩn của các tiêu chí đô thị loại V.</w:t>
      </w:r>
    </w:p>
    <w:bookmarkEnd w:id="11"/>
    <w:p w:rsidR="007459D5" w:rsidRPr="009C4553" w:rsidRDefault="007459D5" w:rsidP="00DB2F92">
      <w:pPr>
        <w:spacing w:before="120" w:line="240" w:lineRule="auto"/>
        <w:ind w:firstLine="720"/>
        <w:contextualSpacing w:val="0"/>
        <w:rPr>
          <w:rFonts w:eastAsia="Times New Roman" w:cs="Times New Roman"/>
          <w:szCs w:val="28"/>
          <w:lang w:val="nl-NL"/>
        </w:rPr>
      </w:pPr>
      <w:r w:rsidRPr="009C4553">
        <w:rPr>
          <w:rFonts w:eastAsia="Times New Roman" w:cs="Times New Roman"/>
          <w:b/>
          <w:bCs/>
          <w:szCs w:val="28"/>
          <w:lang w:val="vi-VN"/>
        </w:rPr>
        <w:t>II. NHIỆM VỤ, GIẢI PHÁP</w:t>
      </w:r>
    </w:p>
    <w:p w:rsidR="00DF1D20" w:rsidRPr="009C4553" w:rsidRDefault="007459D5" w:rsidP="00DB2F92">
      <w:pPr>
        <w:shd w:val="clear" w:color="auto" w:fill="FFFFFF"/>
        <w:spacing w:before="120" w:line="240" w:lineRule="auto"/>
        <w:ind w:firstLine="709"/>
        <w:contextualSpacing w:val="0"/>
        <w:rPr>
          <w:rFonts w:eastAsia="Times New Roman" w:cs="Times New Roman"/>
          <w:b/>
          <w:color w:val="000000"/>
          <w:szCs w:val="28"/>
        </w:rPr>
      </w:pPr>
      <w:r w:rsidRPr="009C4553">
        <w:rPr>
          <w:rFonts w:eastAsia="Times New Roman" w:cs="Times New Roman"/>
          <w:b/>
          <w:color w:val="000000"/>
          <w:szCs w:val="28"/>
        </w:rPr>
        <w:t>1. Nhiệm vụ</w:t>
      </w:r>
    </w:p>
    <w:p w:rsidR="00597874" w:rsidRPr="009C4553" w:rsidRDefault="00DF1D20" w:rsidP="00DB2F92">
      <w:pPr>
        <w:shd w:val="clear" w:color="auto" w:fill="FFFFFF"/>
        <w:spacing w:before="120" w:line="240" w:lineRule="auto"/>
        <w:ind w:firstLine="709"/>
        <w:contextualSpacing w:val="0"/>
        <w:rPr>
          <w:rFonts w:eastAsia="Times New Roman" w:cs="Times New Roman"/>
          <w:b/>
          <w:color w:val="000000"/>
          <w:szCs w:val="28"/>
        </w:rPr>
      </w:pPr>
      <w:r w:rsidRPr="009C4553">
        <w:rPr>
          <w:rFonts w:eastAsia="Times New Roman" w:cs="Times New Roman"/>
          <w:b/>
          <w:szCs w:val="28"/>
          <w:lang w:val="nl-NL"/>
        </w:rPr>
        <w:t>(</w:t>
      </w:r>
      <w:r w:rsidR="009A12F1" w:rsidRPr="009C4553">
        <w:rPr>
          <w:rFonts w:eastAsia="Times New Roman" w:cs="Times New Roman"/>
          <w:b/>
          <w:szCs w:val="28"/>
          <w:lang w:val="nl-NL"/>
        </w:rPr>
        <w:t>1</w:t>
      </w:r>
      <w:r w:rsidRPr="009C4553">
        <w:rPr>
          <w:rFonts w:eastAsia="Times New Roman" w:cs="Times New Roman"/>
          <w:b/>
          <w:szCs w:val="28"/>
          <w:lang w:val="nl-NL"/>
        </w:rPr>
        <w:t>)</w:t>
      </w:r>
      <w:r w:rsidR="009A12F1" w:rsidRPr="009C4553">
        <w:rPr>
          <w:rFonts w:eastAsia="Times New Roman" w:cs="Times New Roman"/>
          <w:b/>
          <w:szCs w:val="28"/>
          <w:lang w:val="nl-NL"/>
        </w:rPr>
        <w:t xml:space="preserve">. Về phát triển đô thị </w:t>
      </w:r>
      <w:r w:rsidR="00071CDC">
        <w:rPr>
          <w:rFonts w:eastAsia="Times New Roman" w:cs="Times New Roman"/>
          <w:b/>
          <w:szCs w:val="28"/>
          <w:lang w:val="nl-NL"/>
        </w:rPr>
        <w:t>T</w:t>
      </w:r>
      <w:r w:rsidR="009A12F1" w:rsidRPr="009C4553">
        <w:rPr>
          <w:rFonts w:eastAsia="Times New Roman" w:cs="Times New Roman"/>
          <w:b/>
          <w:szCs w:val="28"/>
          <w:lang w:val="nl-NL"/>
        </w:rPr>
        <w:t>hị trấn Tủa Chùa</w:t>
      </w:r>
    </w:p>
    <w:p w:rsidR="003167F0" w:rsidRPr="009C4553" w:rsidRDefault="003167F0" w:rsidP="00DB2F92">
      <w:pPr>
        <w:spacing w:before="120" w:line="240" w:lineRule="auto"/>
        <w:ind w:firstLine="720"/>
        <w:contextualSpacing w:val="0"/>
        <w:rPr>
          <w:rFonts w:eastAsia="Times New Roman" w:cs="Times New Roman"/>
          <w:szCs w:val="28"/>
          <w:lang w:val="nl-NL"/>
        </w:rPr>
      </w:pPr>
      <w:r w:rsidRPr="009C4553">
        <w:rPr>
          <w:rFonts w:eastAsia="Times New Roman" w:cs="Times New Roman"/>
          <w:szCs w:val="28"/>
          <w:lang w:val="nl-NL"/>
        </w:rPr>
        <w:t xml:space="preserve">- Giai đoạn 2020-2021, thực hiện điều chỉnh quy hoạch chung tỷ lệ 1/5000 thị trấn Tủa Chùa </w:t>
      </w:r>
      <w:r w:rsidRPr="009C4553">
        <w:rPr>
          <w:rFonts w:eastAsia="Times New Roman" w:cs="Times New Roman"/>
          <w:i/>
          <w:iCs/>
          <w:szCs w:val="28"/>
          <w:lang w:val="nl-NL"/>
        </w:rPr>
        <w:t>(sau mở rộng)</w:t>
      </w:r>
      <w:r w:rsidRPr="009C4553">
        <w:rPr>
          <w:rFonts w:eastAsia="Times New Roman" w:cs="Times New Roman"/>
          <w:szCs w:val="28"/>
          <w:lang w:val="nl-NL"/>
        </w:rPr>
        <w:t xml:space="preserve"> và xây dựng quy chế quản lý kiến trúc </w:t>
      </w:r>
      <w:r w:rsidRPr="009C4553">
        <w:rPr>
          <w:rFonts w:eastAsia="Times New Roman" w:cs="Times New Roman"/>
          <w:i/>
          <w:iCs/>
          <w:szCs w:val="28"/>
          <w:lang w:val="nl-NL"/>
        </w:rPr>
        <w:t>(khu trung tâm)</w:t>
      </w:r>
      <w:r w:rsidRPr="009C4553">
        <w:rPr>
          <w:rFonts w:eastAsia="Times New Roman" w:cs="Times New Roman"/>
          <w:szCs w:val="28"/>
          <w:lang w:val="nl-NL"/>
        </w:rPr>
        <w:t xml:space="preserve">; tiếp tục thực hiện điều chỉnh và xây dựng quy hoạch chi tiết xây dựng tỷ lệ 1/500 một số khu thị trấn Tủa Chùa </w:t>
      </w:r>
      <w:r w:rsidRPr="009C4553">
        <w:rPr>
          <w:rFonts w:eastAsia="Times New Roman" w:cs="Times New Roman"/>
          <w:i/>
          <w:iCs/>
          <w:szCs w:val="28"/>
          <w:lang w:val="nl-NL"/>
        </w:rPr>
        <w:t>(sau mở rộng)</w:t>
      </w:r>
      <w:r w:rsidRPr="009C4553">
        <w:rPr>
          <w:rFonts w:eastAsia="Times New Roman" w:cs="Times New Roman"/>
          <w:szCs w:val="28"/>
          <w:lang w:val="nl-NL"/>
        </w:rPr>
        <w:t xml:space="preserve"> trong giai đoạn 2022-2023 và định vị cắm mốc </w:t>
      </w:r>
      <w:r w:rsidRPr="009C4553">
        <w:rPr>
          <w:rFonts w:eastAsia="Times New Roman" w:cs="Times New Roman"/>
          <w:i/>
          <w:iCs/>
          <w:szCs w:val="28"/>
          <w:lang w:val="nl-NL"/>
        </w:rPr>
        <w:t>(theo quy hoạch đã được phê duyệt)</w:t>
      </w:r>
      <w:r w:rsidRPr="009C4553">
        <w:rPr>
          <w:rFonts w:eastAsia="Times New Roman" w:cs="Times New Roman"/>
          <w:szCs w:val="28"/>
          <w:lang w:val="nl-NL"/>
        </w:rPr>
        <w:t>.</w:t>
      </w:r>
    </w:p>
    <w:p w:rsidR="00330F3F" w:rsidRPr="009C4553" w:rsidRDefault="003167F0" w:rsidP="00DB2F92">
      <w:pPr>
        <w:spacing w:before="120" w:line="240" w:lineRule="auto"/>
        <w:ind w:firstLine="720"/>
        <w:contextualSpacing w:val="0"/>
        <w:rPr>
          <w:rFonts w:eastAsia="Times New Roman" w:cs="Times New Roman"/>
          <w:szCs w:val="28"/>
          <w:lang w:val="nl-NL"/>
        </w:rPr>
      </w:pPr>
      <w:r w:rsidRPr="009C4553">
        <w:rPr>
          <w:rFonts w:eastAsia="Times New Roman" w:cs="Times New Roman"/>
          <w:szCs w:val="28"/>
          <w:lang w:val="nl-NL"/>
        </w:rPr>
        <w:t xml:space="preserve">- Hoàn thiện các tiêu chuẩn đô thị loại V </w:t>
      </w:r>
      <w:r w:rsidRPr="009C4553">
        <w:rPr>
          <w:rFonts w:eastAsia="Times New Roman" w:cs="Times New Roman"/>
          <w:i/>
          <w:szCs w:val="28"/>
          <w:lang w:val="nl-NL"/>
        </w:rPr>
        <w:t>(</w:t>
      </w:r>
      <w:r w:rsidRPr="009C4553">
        <w:rPr>
          <w:rFonts w:eastAsia="Calibri" w:cs="Times New Roman"/>
          <w:i/>
          <w:szCs w:val="28"/>
          <w:lang w:val="nb-NO"/>
        </w:rPr>
        <w:t>Mở vận tải hành khách công cộng; 10% trở lên tỷ lệ nước thải đô thị được xử lý đạt quy chuẩn kỹ thuật; có chính sách khuyến khích sử dụng hình thức hỏa táng; xây dựng quy chế quản lý kiến trúc; xây dựng công trình kiến trúc tiêu biểu cấp tỉnh, cấp quốc gia</w:t>
      </w:r>
      <w:r w:rsidRPr="009C4553">
        <w:rPr>
          <w:rFonts w:eastAsia="Times New Roman" w:cs="Times New Roman"/>
          <w:i/>
          <w:szCs w:val="28"/>
          <w:lang w:val="nl-NL"/>
        </w:rPr>
        <w:t>)</w:t>
      </w:r>
      <w:r w:rsidRPr="009C4553">
        <w:rPr>
          <w:rFonts w:eastAsia="Times New Roman" w:cs="Times New Roman"/>
          <w:szCs w:val="28"/>
          <w:lang w:val="nl-NL"/>
        </w:rPr>
        <w:t>.</w:t>
      </w:r>
    </w:p>
    <w:p w:rsidR="009E10EC" w:rsidRPr="009C4553" w:rsidRDefault="009E10EC" w:rsidP="00DB2F92">
      <w:pPr>
        <w:spacing w:before="120" w:line="240" w:lineRule="auto"/>
        <w:ind w:firstLine="720"/>
        <w:contextualSpacing w:val="0"/>
        <w:rPr>
          <w:rFonts w:eastAsia="Times New Roman" w:cs="Times New Roman"/>
          <w:szCs w:val="28"/>
          <w:lang w:val="nl-NL"/>
        </w:rPr>
      </w:pPr>
      <w:r w:rsidRPr="009C4553">
        <w:rPr>
          <w:rFonts w:eastAsia="Times New Roman" w:cs="Times New Roman"/>
          <w:szCs w:val="28"/>
          <w:lang w:val="nl-NL"/>
        </w:rPr>
        <w:t xml:space="preserve">- Phấn đấu thực hiện 50% </w:t>
      </w:r>
      <w:r w:rsidR="00597874" w:rsidRPr="009C4553">
        <w:rPr>
          <w:rFonts w:eastAsia="Times New Roman" w:cs="Times New Roman"/>
          <w:szCs w:val="28"/>
          <w:lang w:val="nl-NL"/>
        </w:rPr>
        <w:t xml:space="preserve">tiêu chuẩn </w:t>
      </w:r>
      <w:r w:rsidR="00FB1C0F" w:rsidRPr="009C4553">
        <w:rPr>
          <w:rFonts w:eastAsia="Times New Roman" w:cs="Times New Roman"/>
          <w:szCs w:val="28"/>
          <w:lang w:val="nl-NL"/>
        </w:rPr>
        <w:t xml:space="preserve">của </w:t>
      </w:r>
      <w:r w:rsidRPr="009C4553">
        <w:rPr>
          <w:rFonts w:eastAsia="Times New Roman" w:cs="Times New Roman"/>
          <w:szCs w:val="28"/>
          <w:lang w:val="nl-NL"/>
        </w:rPr>
        <w:t>các tiêu chí đô thị loại IV trở lên gồm:</w:t>
      </w:r>
    </w:p>
    <w:p w:rsidR="009E10EC" w:rsidRPr="009C4553" w:rsidRDefault="009E10EC" w:rsidP="00DB2F92">
      <w:pPr>
        <w:spacing w:before="120" w:line="240" w:lineRule="auto"/>
        <w:ind w:firstLine="720"/>
        <w:contextualSpacing w:val="0"/>
        <w:rPr>
          <w:rFonts w:eastAsia="Times New Roman" w:cs="Times New Roman"/>
          <w:bCs/>
          <w:szCs w:val="28"/>
        </w:rPr>
      </w:pPr>
      <w:bookmarkStart w:id="12" w:name="_Hlk56690249"/>
      <w:r w:rsidRPr="009C4553">
        <w:rPr>
          <w:rFonts w:eastAsia="Times New Roman" w:cs="Times New Roman"/>
          <w:color w:val="000000"/>
          <w:szCs w:val="28"/>
        </w:rPr>
        <w:t xml:space="preserve">+ </w:t>
      </w:r>
      <w:bookmarkEnd w:id="12"/>
      <w:r w:rsidRPr="009C4553">
        <w:rPr>
          <w:rFonts w:eastAsia="Times New Roman" w:cs="Times New Roman"/>
          <w:color w:val="000000"/>
          <w:szCs w:val="28"/>
        </w:rPr>
        <w:t xml:space="preserve">Thu nhập bình quân đầu người năm </w:t>
      </w:r>
      <w:r w:rsidRPr="009C4553">
        <w:rPr>
          <w:rFonts w:eastAsia="Times New Roman" w:cs="Times New Roman"/>
          <w:i/>
          <w:color w:val="000000"/>
          <w:szCs w:val="28"/>
        </w:rPr>
        <w:t>(hơn 0,49 lần)</w:t>
      </w:r>
      <w:r w:rsidRPr="009C4553">
        <w:rPr>
          <w:rFonts w:eastAsia="Times New Roman" w:cs="Times New Roman"/>
          <w:color w:val="000000"/>
          <w:szCs w:val="28"/>
        </w:rPr>
        <w:t xml:space="preserve"> so với cả nước; tăng tỷ trọng công nghiệp, xây dựng và dịch vụ, giảm tỷ trọng nông lâm thủy sản theo mục tiêu đề ra; dưới 07% tỷ lệ hộ nghèo.</w:t>
      </w:r>
    </w:p>
    <w:p w:rsidR="009E10EC" w:rsidRPr="009C4553" w:rsidRDefault="009E10EC" w:rsidP="00DB2F92">
      <w:pPr>
        <w:spacing w:before="120" w:line="240" w:lineRule="auto"/>
        <w:ind w:firstLine="720"/>
        <w:contextualSpacing w:val="0"/>
        <w:rPr>
          <w:rFonts w:eastAsia="Times New Roman" w:cs="Times New Roman"/>
          <w:color w:val="000000"/>
          <w:szCs w:val="28"/>
        </w:rPr>
      </w:pPr>
      <w:bookmarkStart w:id="13" w:name="_Hlk56690337"/>
      <w:r w:rsidRPr="009C4553">
        <w:rPr>
          <w:rFonts w:eastAsia="Times New Roman" w:cs="Times New Roman"/>
          <w:color w:val="000000"/>
          <w:szCs w:val="28"/>
        </w:rPr>
        <w:t xml:space="preserve">+ </w:t>
      </w:r>
      <w:bookmarkEnd w:id="13"/>
      <w:r w:rsidRPr="009C4553">
        <w:rPr>
          <w:rFonts w:eastAsia="Times New Roman" w:cs="Times New Roman"/>
          <w:color w:val="000000"/>
          <w:szCs w:val="28"/>
        </w:rPr>
        <w:t>Dân số toàn đô thị từ 25.000 người trở lên; dân số khu vực nội thị từ 10.000 người trở lên.</w:t>
      </w:r>
    </w:p>
    <w:p w:rsidR="009E10EC" w:rsidRPr="009C4553" w:rsidRDefault="009E10EC" w:rsidP="00DB2F92">
      <w:pPr>
        <w:spacing w:before="120" w:line="240" w:lineRule="auto"/>
        <w:ind w:firstLine="720"/>
        <w:contextualSpacing w:val="0"/>
        <w:rPr>
          <w:rFonts w:eastAsia="Times New Roman" w:cs="Times New Roman"/>
          <w:color w:val="000000"/>
          <w:szCs w:val="28"/>
        </w:rPr>
      </w:pPr>
      <w:bookmarkStart w:id="14" w:name="_Hlk56690410"/>
      <w:r w:rsidRPr="009C4553">
        <w:rPr>
          <w:rFonts w:eastAsia="Times New Roman" w:cs="Times New Roman"/>
          <w:color w:val="000000"/>
          <w:szCs w:val="28"/>
        </w:rPr>
        <w:t xml:space="preserve">+ </w:t>
      </w:r>
      <w:bookmarkEnd w:id="14"/>
      <w:r w:rsidRPr="009C4553">
        <w:rPr>
          <w:rFonts w:eastAsia="Times New Roman" w:cs="Times New Roman"/>
          <w:color w:val="000000"/>
          <w:szCs w:val="28"/>
        </w:rPr>
        <w:t xml:space="preserve">Mật độ dân số toàn đô thị đạt từ 840 </w:t>
      </w:r>
      <w:bookmarkStart w:id="15" w:name="_Hlk56601868"/>
      <w:r w:rsidRPr="009C4553">
        <w:rPr>
          <w:rFonts w:eastAsia="Times New Roman" w:cs="Times New Roman"/>
          <w:color w:val="000000"/>
          <w:szCs w:val="28"/>
        </w:rPr>
        <w:t>người/km</w:t>
      </w:r>
      <w:r w:rsidRPr="009C4553">
        <w:rPr>
          <w:rFonts w:eastAsia="Times New Roman" w:cs="Times New Roman"/>
          <w:color w:val="000000"/>
          <w:szCs w:val="28"/>
          <w:vertAlign w:val="superscript"/>
        </w:rPr>
        <w:t>2</w:t>
      </w:r>
      <w:bookmarkEnd w:id="15"/>
      <w:r w:rsidRPr="009C4553">
        <w:rPr>
          <w:rFonts w:eastAsia="Times New Roman" w:cs="Times New Roman"/>
          <w:color w:val="000000"/>
          <w:szCs w:val="28"/>
        </w:rPr>
        <w:t>; mật độ dân số trên diện tích đất xây dựng</w:t>
      </w:r>
      <w:bookmarkStart w:id="16" w:name="_Hlk54094266"/>
      <w:r w:rsidRPr="009C4553">
        <w:rPr>
          <w:rFonts w:eastAsia="Times New Roman" w:cs="Times New Roman"/>
          <w:color w:val="000000"/>
          <w:szCs w:val="28"/>
        </w:rPr>
        <w:t xml:space="preserve"> </w:t>
      </w:r>
      <w:bookmarkStart w:id="17" w:name="_Hlk56605755"/>
      <w:r w:rsidRPr="009C4553">
        <w:rPr>
          <w:rFonts w:eastAsia="Times New Roman" w:cs="Times New Roman"/>
          <w:color w:val="000000"/>
          <w:szCs w:val="28"/>
        </w:rPr>
        <w:t>đạt từ 2.800 người/</w:t>
      </w:r>
      <w:bookmarkStart w:id="18" w:name="_Hlk56603104"/>
      <w:r w:rsidRPr="009C4553">
        <w:rPr>
          <w:rFonts w:eastAsia="Times New Roman" w:cs="Times New Roman"/>
          <w:color w:val="000000"/>
          <w:szCs w:val="28"/>
        </w:rPr>
        <w:t>km</w:t>
      </w:r>
      <w:r w:rsidRPr="009C4553">
        <w:rPr>
          <w:rFonts w:eastAsia="Times New Roman" w:cs="Times New Roman"/>
          <w:color w:val="000000"/>
          <w:szCs w:val="28"/>
          <w:vertAlign w:val="superscript"/>
        </w:rPr>
        <w:t>2</w:t>
      </w:r>
      <w:bookmarkEnd w:id="17"/>
      <w:bookmarkEnd w:id="18"/>
      <w:r w:rsidRPr="009C4553">
        <w:rPr>
          <w:rFonts w:eastAsia="Times New Roman" w:cs="Times New Roman"/>
          <w:color w:val="000000"/>
          <w:szCs w:val="28"/>
        </w:rPr>
        <w:t>.</w:t>
      </w:r>
    </w:p>
    <w:p w:rsidR="009E10EC" w:rsidRPr="009C4553" w:rsidRDefault="009E10EC" w:rsidP="00DB2F92">
      <w:pPr>
        <w:spacing w:before="120" w:line="240" w:lineRule="auto"/>
        <w:ind w:firstLine="720"/>
        <w:contextualSpacing w:val="0"/>
        <w:rPr>
          <w:rFonts w:eastAsia="Times New Roman" w:cs="Times New Roman"/>
          <w:color w:val="000000"/>
          <w:szCs w:val="28"/>
        </w:rPr>
      </w:pPr>
      <w:bookmarkStart w:id="19" w:name="_Hlk56690481"/>
      <w:r w:rsidRPr="009C4553">
        <w:rPr>
          <w:rFonts w:eastAsia="Times New Roman" w:cs="Times New Roman"/>
          <w:color w:val="000000"/>
          <w:szCs w:val="28"/>
        </w:rPr>
        <w:t xml:space="preserve">+ </w:t>
      </w:r>
      <w:bookmarkStart w:id="20" w:name="_Hlk56689801"/>
      <w:bookmarkStart w:id="21" w:name="_Hlk56689856"/>
      <w:bookmarkEnd w:id="19"/>
      <w:r w:rsidRPr="009C4553">
        <w:rPr>
          <w:rFonts w:eastAsia="Times New Roman" w:cs="Times New Roman"/>
          <w:szCs w:val="28"/>
        </w:rPr>
        <w:t>Tỷ lệ</w:t>
      </w:r>
      <w:r w:rsidRPr="009C4553">
        <w:rPr>
          <w:rFonts w:eastAsia="Times New Roman" w:cs="Times New Roman"/>
          <w:color w:val="000000"/>
          <w:szCs w:val="28"/>
        </w:rPr>
        <w:t xml:space="preserve"> </w:t>
      </w:r>
      <w:r w:rsidRPr="009C4553">
        <w:rPr>
          <w:rFonts w:eastAsia="Times New Roman" w:cs="Times New Roman"/>
          <w:szCs w:val="28"/>
        </w:rPr>
        <w:t>lao động phi nông nghiệp toàn đô thị đạt từ 38,5% trở lên; tỷ lệ</w:t>
      </w:r>
      <w:r w:rsidRPr="009C4553">
        <w:rPr>
          <w:rFonts w:eastAsia="Times New Roman" w:cs="Times New Roman"/>
          <w:color w:val="000000"/>
          <w:szCs w:val="28"/>
        </w:rPr>
        <w:t xml:space="preserve"> </w:t>
      </w:r>
      <w:bookmarkEnd w:id="20"/>
      <w:r w:rsidRPr="009C4553">
        <w:rPr>
          <w:rFonts w:eastAsia="Times New Roman" w:cs="Times New Roman"/>
          <w:szCs w:val="28"/>
        </w:rPr>
        <w:t>lao động phi nông nghiệp khu vực nội thị đạt từ 49% trở lên</w:t>
      </w:r>
      <w:bookmarkEnd w:id="21"/>
      <w:r w:rsidRPr="009C4553">
        <w:rPr>
          <w:rFonts w:eastAsia="Times New Roman" w:cs="Times New Roman"/>
          <w:color w:val="000000"/>
          <w:szCs w:val="28"/>
        </w:rPr>
        <w:t xml:space="preserve"> </w:t>
      </w:r>
      <w:r w:rsidRPr="009C4553">
        <w:rPr>
          <w:rFonts w:eastAsia="Times New Roman" w:cs="Times New Roman"/>
          <w:szCs w:val="28"/>
        </w:rPr>
        <w:t>.</w:t>
      </w:r>
    </w:p>
    <w:p w:rsidR="00CF1581" w:rsidRPr="009C4553" w:rsidRDefault="009E10EC" w:rsidP="00DB2F92">
      <w:pPr>
        <w:spacing w:before="120" w:line="240" w:lineRule="auto"/>
        <w:ind w:firstLine="720"/>
        <w:contextualSpacing w:val="0"/>
        <w:rPr>
          <w:rFonts w:eastAsia="Times New Roman" w:cs="Times New Roman"/>
          <w:color w:val="000000"/>
          <w:szCs w:val="28"/>
        </w:rPr>
      </w:pPr>
      <w:bookmarkStart w:id="22" w:name="_Hlk56690631"/>
      <w:r w:rsidRPr="009C4553">
        <w:rPr>
          <w:rFonts w:eastAsia="Times New Roman" w:cs="Times New Roman"/>
          <w:szCs w:val="28"/>
        </w:rPr>
        <w:t xml:space="preserve">+ </w:t>
      </w:r>
      <w:bookmarkEnd w:id="22"/>
      <w:r w:rsidRPr="009C4553">
        <w:rPr>
          <w:rFonts w:eastAsia="Times New Roman" w:cs="Times New Roman"/>
          <w:color w:val="000000"/>
          <w:szCs w:val="28"/>
        </w:rPr>
        <w:t xml:space="preserve">Diện tích sàn nhà ở bình quân </w:t>
      </w:r>
      <w:bookmarkStart w:id="23" w:name="_Hlk56606155"/>
      <w:r w:rsidRPr="009C4553">
        <w:rPr>
          <w:rFonts w:eastAsia="Times New Roman" w:cs="Times New Roman"/>
          <w:color w:val="000000"/>
          <w:szCs w:val="28"/>
        </w:rPr>
        <w:t xml:space="preserve">đạt từ </w:t>
      </w:r>
      <w:r w:rsidRPr="009C4553">
        <w:rPr>
          <w:rFonts w:eastAsia="Times New Roman" w:cs="Times New Roman"/>
          <w:szCs w:val="28"/>
        </w:rPr>
        <w:t>18.</w:t>
      </w:r>
      <w:bookmarkStart w:id="24" w:name="_Hlk56602291"/>
      <w:r w:rsidRPr="009C4553">
        <w:rPr>
          <w:rFonts w:eastAsia="Times New Roman" w:cs="Times New Roman"/>
          <w:szCs w:val="28"/>
        </w:rPr>
        <w:t>55m</w:t>
      </w:r>
      <w:r w:rsidRPr="009C4553">
        <w:rPr>
          <w:rFonts w:eastAsia="Times New Roman" w:cs="Times New Roman"/>
          <w:szCs w:val="28"/>
          <w:vertAlign w:val="superscript"/>
        </w:rPr>
        <w:t>2</w:t>
      </w:r>
      <w:r w:rsidRPr="009C4553">
        <w:rPr>
          <w:rFonts w:eastAsia="Times New Roman" w:cs="Times New Roman"/>
          <w:szCs w:val="28"/>
        </w:rPr>
        <w:t>/ng</w:t>
      </w:r>
      <w:bookmarkEnd w:id="24"/>
      <w:r w:rsidRPr="009C4553">
        <w:rPr>
          <w:rFonts w:eastAsia="Times New Roman" w:cs="Times New Roman"/>
          <w:szCs w:val="28"/>
        </w:rPr>
        <w:t>ười</w:t>
      </w:r>
      <w:bookmarkEnd w:id="23"/>
      <w:r w:rsidRPr="009C4553">
        <w:rPr>
          <w:rFonts w:eastAsia="Times New Roman" w:cs="Times New Roman"/>
          <w:color w:val="000000"/>
          <w:szCs w:val="28"/>
        </w:rPr>
        <w:t xml:space="preserve">; đất dân dụng </w:t>
      </w:r>
      <w:bookmarkStart w:id="25" w:name="_Hlk56606450"/>
      <w:r w:rsidRPr="009C4553">
        <w:rPr>
          <w:rFonts w:eastAsia="Times New Roman" w:cs="Times New Roman"/>
          <w:color w:val="000000"/>
          <w:szCs w:val="28"/>
        </w:rPr>
        <w:t xml:space="preserve">đạt từ </w:t>
      </w:r>
      <w:bookmarkStart w:id="26" w:name="_Hlk56602391"/>
      <w:r w:rsidRPr="009C4553">
        <w:rPr>
          <w:rFonts w:eastAsia="Times New Roman" w:cs="Times New Roman"/>
          <w:color w:val="000000"/>
          <w:szCs w:val="28"/>
        </w:rPr>
        <w:t>42,7</w:t>
      </w:r>
      <w:r w:rsidRPr="009C4553">
        <w:rPr>
          <w:rFonts w:eastAsia="Times New Roman" w:cs="Times New Roman"/>
          <w:szCs w:val="28"/>
        </w:rPr>
        <w:t>m</w:t>
      </w:r>
      <w:r w:rsidRPr="009C4553">
        <w:rPr>
          <w:rFonts w:eastAsia="Times New Roman" w:cs="Times New Roman"/>
          <w:szCs w:val="28"/>
          <w:vertAlign w:val="superscript"/>
        </w:rPr>
        <w:t>2</w:t>
      </w:r>
      <w:r w:rsidRPr="009C4553">
        <w:rPr>
          <w:rFonts w:eastAsia="Times New Roman" w:cs="Times New Roman"/>
          <w:szCs w:val="28"/>
        </w:rPr>
        <w:t>/người trở lên</w:t>
      </w:r>
      <w:bookmarkEnd w:id="25"/>
      <w:bookmarkEnd w:id="26"/>
      <w:r w:rsidRPr="009C4553">
        <w:rPr>
          <w:rFonts w:eastAsia="Times New Roman" w:cs="Times New Roman"/>
          <w:color w:val="000000"/>
          <w:szCs w:val="28"/>
        </w:rPr>
        <w:t xml:space="preserve">; đất xây dựng các công trình dịch vụ công cộng đô thị </w:t>
      </w:r>
      <w:bookmarkStart w:id="27" w:name="_Hlk56602433"/>
      <w:r w:rsidRPr="009C4553">
        <w:rPr>
          <w:rFonts w:eastAsia="Times New Roman" w:cs="Times New Roman"/>
          <w:color w:val="000000"/>
          <w:szCs w:val="28"/>
        </w:rPr>
        <w:t xml:space="preserve">đạt từ 2,1 </w:t>
      </w:r>
      <w:r w:rsidRPr="009C4553">
        <w:rPr>
          <w:rFonts w:eastAsia="Times New Roman" w:cs="Times New Roman"/>
          <w:szCs w:val="28"/>
        </w:rPr>
        <w:t>m</w:t>
      </w:r>
      <w:r w:rsidRPr="009C4553">
        <w:rPr>
          <w:rFonts w:eastAsia="Times New Roman" w:cs="Times New Roman"/>
          <w:szCs w:val="28"/>
          <w:vertAlign w:val="superscript"/>
        </w:rPr>
        <w:t>2</w:t>
      </w:r>
      <w:r w:rsidRPr="009C4553">
        <w:rPr>
          <w:rFonts w:eastAsia="Times New Roman" w:cs="Times New Roman"/>
          <w:szCs w:val="28"/>
        </w:rPr>
        <w:t>/người trở lên</w:t>
      </w:r>
      <w:bookmarkEnd w:id="27"/>
      <w:r w:rsidRPr="009C4553">
        <w:rPr>
          <w:rFonts w:eastAsia="Times New Roman" w:cs="Times New Roman"/>
          <w:color w:val="000000"/>
          <w:szCs w:val="28"/>
        </w:rPr>
        <w:t xml:space="preserve">; </w:t>
      </w:r>
      <w:bookmarkStart w:id="28" w:name="_Hlk56606835"/>
      <w:r w:rsidRPr="009C4553">
        <w:rPr>
          <w:rFonts w:eastAsia="Times New Roman" w:cs="Times New Roman"/>
          <w:color w:val="000000"/>
          <w:szCs w:val="28"/>
        </w:rPr>
        <w:t xml:space="preserve">đất xây dựng công trình công cộng cấp đơn vị ở đạt từ 0,7 </w:t>
      </w:r>
      <w:r w:rsidRPr="009C4553">
        <w:rPr>
          <w:rFonts w:eastAsia="Times New Roman" w:cs="Times New Roman"/>
          <w:szCs w:val="28"/>
        </w:rPr>
        <w:t>m</w:t>
      </w:r>
      <w:r w:rsidRPr="009C4553">
        <w:rPr>
          <w:rFonts w:eastAsia="Times New Roman" w:cs="Times New Roman"/>
          <w:szCs w:val="28"/>
          <w:vertAlign w:val="superscript"/>
        </w:rPr>
        <w:t>2</w:t>
      </w:r>
      <w:r w:rsidRPr="009C4553">
        <w:rPr>
          <w:rFonts w:eastAsia="Times New Roman" w:cs="Times New Roman"/>
          <w:szCs w:val="28"/>
        </w:rPr>
        <w:t>/người trở lên</w:t>
      </w:r>
      <w:bookmarkEnd w:id="28"/>
      <w:r w:rsidRPr="009C4553">
        <w:rPr>
          <w:rFonts w:eastAsia="Times New Roman" w:cs="Times New Roman"/>
          <w:color w:val="000000"/>
          <w:szCs w:val="28"/>
        </w:rPr>
        <w:t>;</w:t>
      </w:r>
    </w:p>
    <w:p w:rsidR="00CF1581" w:rsidRPr="009C4553" w:rsidRDefault="00CF1581" w:rsidP="00DB2F92">
      <w:pPr>
        <w:spacing w:before="120" w:line="240" w:lineRule="auto"/>
        <w:ind w:firstLine="720"/>
        <w:contextualSpacing w:val="0"/>
        <w:rPr>
          <w:rFonts w:eastAsia="Times New Roman" w:cs="Times New Roman"/>
          <w:color w:val="000000"/>
          <w:szCs w:val="28"/>
        </w:rPr>
      </w:pPr>
      <w:r w:rsidRPr="009C4553">
        <w:rPr>
          <w:rFonts w:eastAsia="Times New Roman" w:cs="Times New Roman"/>
          <w:color w:val="000000"/>
          <w:szCs w:val="28"/>
        </w:rPr>
        <w:t>+ C</w:t>
      </w:r>
      <w:r w:rsidR="009E10EC" w:rsidRPr="009C4553">
        <w:rPr>
          <w:rFonts w:eastAsia="Times New Roman" w:cs="Times New Roman"/>
          <w:color w:val="000000"/>
          <w:szCs w:val="28"/>
        </w:rPr>
        <w:t xml:space="preserve">ó từ 02 công trình văn hóa cấp đô thị </w:t>
      </w:r>
      <w:bookmarkStart w:id="29" w:name="_Hlk56602554"/>
      <w:r w:rsidR="009E10EC" w:rsidRPr="009C4553">
        <w:rPr>
          <w:rFonts w:eastAsia="Times New Roman" w:cs="Times New Roman"/>
          <w:color w:val="000000"/>
          <w:szCs w:val="28"/>
        </w:rPr>
        <w:t>trở lên</w:t>
      </w:r>
      <w:bookmarkEnd w:id="29"/>
      <w:r w:rsidR="009E10EC" w:rsidRPr="009C4553">
        <w:rPr>
          <w:rFonts w:eastAsia="Times New Roman" w:cs="Times New Roman"/>
          <w:color w:val="000000"/>
          <w:szCs w:val="28"/>
        </w:rPr>
        <w:t>; 02 công trình thương mại, dịch vụ cấp đô thị trở lên;</w:t>
      </w:r>
    </w:p>
    <w:p w:rsidR="000E1989" w:rsidRPr="009C4553" w:rsidRDefault="00CF1581" w:rsidP="00DB2F92">
      <w:pPr>
        <w:spacing w:before="120" w:line="240" w:lineRule="auto"/>
        <w:ind w:firstLine="720"/>
        <w:contextualSpacing w:val="0"/>
        <w:rPr>
          <w:rFonts w:eastAsia="Times New Roman" w:cs="Times New Roman"/>
          <w:color w:val="000000"/>
          <w:szCs w:val="28"/>
        </w:rPr>
      </w:pPr>
      <w:r w:rsidRPr="009C4553">
        <w:rPr>
          <w:rFonts w:eastAsia="Times New Roman" w:cs="Times New Roman"/>
          <w:color w:val="000000"/>
          <w:szCs w:val="28"/>
        </w:rPr>
        <w:t>+ C</w:t>
      </w:r>
      <w:r w:rsidR="009E10EC" w:rsidRPr="009C4553">
        <w:rPr>
          <w:rFonts w:eastAsia="Times New Roman" w:cs="Times New Roman"/>
          <w:color w:val="000000"/>
          <w:szCs w:val="28"/>
        </w:rPr>
        <w:t>ó 0,7% trở lên vận tải hành khách công cộng;</w:t>
      </w:r>
    </w:p>
    <w:p w:rsidR="006448D3" w:rsidRPr="009C4553" w:rsidRDefault="000E1989" w:rsidP="00DB2F92">
      <w:pPr>
        <w:spacing w:before="120" w:line="240" w:lineRule="auto"/>
        <w:ind w:firstLine="720"/>
        <w:contextualSpacing w:val="0"/>
        <w:rPr>
          <w:rFonts w:eastAsia="Times New Roman" w:cs="Times New Roman"/>
          <w:color w:val="000000"/>
          <w:szCs w:val="28"/>
        </w:rPr>
      </w:pPr>
      <w:r w:rsidRPr="009C4553">
        <w:rPr>
          <w:rFonts w:eastAsia="Times New Roman" w:cs="Times New Roman"/>
          <w:color w:val="000000"/>
          <w:szCs w:val="28"/>
        </w:rPr>
        <w:lastRenderedPageBreak/>
        <w:t xml:space="preserve">+ </w:t>
      </w:r>
      <w:r w:rsidR="009E10EC" w:rsidRPr="009C4553">
        <w:rPr>
          <w:rFonts w:eastAsia="Times New Roman" w:cs="Times New Roman"/>
          <w:color w:val="000000"/>
          <w:szCs w:val="28"/>
        </w:rPr>
        <w:t>63% trở lên đường phố chính khu vực được chiếu sáng; 35% trở lên đường khu nhà ở, ngõ xóm được chiếu sáng;</w:t>
      </w:r>
    </w:p>
    <w:p w:rsidR="006448D3" w:rsidRPr="009C4553" w:rsidRDefault="006448D3" w:rsidP="00DB2F92">
      <w:pPr>
        <w:spacing w:before="120" w:line="240" w:lineRule="auto"/>
        <w:ind w:firstLine="720"/>
        <w:contextualSpacing w:val="0"/>
        <w:rPr>
          <w:rFonts w:eastAsia="Times New Roman" w:cs="Times New Roman"/>
          <w:color w:val="000000"/>
          <w:szCs w:val="28"/>
        </w:rPr>
      </w:pPr>
      <w:r w:rsidRPr="009C4553">
        <w:rPr>
          <w:rFonts w:eastAsia="Times New Roman" w:cs="Times New Roman"/>
          <w:color w:val="000000"/>
          <w:szCs w:val="28"/>
        </w:rPr>
        <w:t>+ C</w:t>
      </w:r>
      <w:r w:rsidR="009E10EC" w:rsidRPr="009C4553">
        <w:rPr>
          <w:rFonts w:eastAsia="Times New Roman" w:cs="Times New Roman"/>
          <w:color w:val="000000"/>
          <w:szCs w:val="28"/>
        </w:rPr>
        <w:t>ấp nước sinh hoạt đạt từ 70 lít/người/ngày đêm; 63% trở lên hộ dân được cấp nước sạch, hợp vệ sinh;</w:t>
      </w:r>
    </w:p>
    <w:p w:rsidR="00C17A7A" w:rsidRPr="009C4553" w:rsidRDefault="006448D3" w:rsidP="00DB2F92">
      <w:pPr>
        <w:spacing w:before="120" w:line="240" w:lineRule="auto"/>
        <w:ind w:firstLine="720"/>
        <w:contextualSpacing w:val="0"/>
        <w:rPr>
          <w:rFonts w:eastAsia="Times New Roman" w:cs="Times New Roman"/>
          <w:color w:val="000000"/>
          <w:szCs w:val="28"/>
        </w:rPr>
      </w:pPr>
      <w:r w:rsidRPr="009C4553">
        <w:rPr>
          <w:rFonts w:eastAsia="Times New Roman" w:cs="Times New Roman"/>
          <w:color w:val="000000"/>
          <w:szCs w:val="28"/>
        </w:rPr>
        <w:t>+ M</w:t>
      </w:r>
      <w:r w:rsidR="009E10EC" w:rsidRPr="009C4553">
        <w:rPr>
          <w:rFonts w:eastAsia="Times New Roman" w:cs="Times New Roman"/>
          <w:color w:val="000000"/>
          <w:szCs w:val="28"/>
        </w:rPr>
        <w:t>ật độ đường cống thoát nước chính đạt từ 2,1km/</w:t>
      </w:r>
      <w:bookmarkStart w:id="30" w:name="_Hlk56603947"/>
      <w:r w:rsidR="009E10EC" w:rsidRPr="009C4553">
        <w:rPr>
          <w:rFonts w:eastAsia="Times New Roman" w:cs="Times New Roman"/>
          <w:color w:val="000000"/>
          <w:szCs w:val="28"/>
        </w:rPr>
        <w:t>km</w:t>
      </w:r>
      <w:r w:rsidR="009E10EC" w:rsidRPr="009C4553">
        <w:rPr>
          <w:rFonts w:eastAsia="Times New Roman" w:cs="Times New Roman"/>
          <w:color w:val="000000"/>
          <w:szCs w:val="28"/>
          <w:vertAlign w:val="superscript"/>
        </w:rPr>
        <w:t>2</w:t>
      </w:r>
      <w:bookmarkEnd w:id="30"/>
      <w:r w:rsidR="009E10EC" w:rsidRPr="009C4553">
        <w:rPr>
          <w:rFonts w:eastAsia="Times New Roman" w:cs="Times New Roman"/>
          <w:color w:val="000000"/>
          <w:szCs w:val="28"/>
        </w:rPr>
        <w:t>; có giải pháp tại các khu vực ngập úng phòng chống, giảm ngập úng;</w:t>
      </w:r>
      <w:bookmarkStart w:id="31" w:name="_Hlk56603290"/>
    </w:p>
    <w:p w:rsidR="00C17A7A" w:rsidRPr="009C4553" w:rsidRDefault="00C17A7A" w:rsidP="00DB2F92">
      <w:pPr>
        <w:spacing w:before="120" w:line="240" w:lineRule="auto"/>
        <w:ind w:firstLine="720"/>
        <w:contextualSpacing w:val="0"/>
        <w:rPr>
          <w:rFonts w:eastAsia="Times New Roman" w:cs="Times New Roman"/>
          <w:color w:val="000000"/>
          <w:szCs w:val="28"/>
        </w:rPr>
      </w:pPr>
      <w:r w:rsidRPr="009C4553">
        <w:rPr>
          <w:rFonts w:eastAsia="Times New Roman" w:cs="Times New Roman"/>
          <w:color w:val="000000"/>
          <w:szCs w:val="28"/>
        </w:rPr>
        <w:t xml:space="preserve">+ </w:t>
      </w:r>
      <w:r w:rsidR="009E10EC" w:rsidRPr="009C4553">
        <w:rPr>
          <w:rFonts w:eastAsia="Times New Roman" w:cs="Times New Roman"/>
          <w:color w:val="000000"/>
          <w:szCs w:val="28"/>
        </w:rPr>
        <w:t xml:space="preserve">49% trở lên </w:t>
      </w:r>
      <w:bookmarkEnd w:id="31"/>
      <w:r w:rsidR="009E10EC" w:rsidRPr="009C4553">
        <w:rPr>
          <w:rFonts w:eastAsia="Times New Roman" w:cs="Times New Roman"/>
          <w:color w:val="000000"/>
          <w:szCs w:val="28"/>
        </w:rPr>
        <w:t>chất thải nguy hại được xử lý, tiêu hủy, chôn lấp an toàn sau xử lý, tiêu hủy; 10,5% trở lên nước thải sinh hoạt được xử lý đạt chuẩn kỹ thuật; 45,5% trở lên chất thải rắn sinh hoạt được xử lý tại khu chôn lấp hợp vệ sinh hoặc tại các nhà máy đốt, nhà máy chế biến rác thải;</w:t>
      </w:r>
    </w:p>
    <w:p w:rsidR="00310ED5" w:rsidRPr="009C4553" w:rsidRDefault="00C17A7A" w:rsidP="00DB2F92">
      <w:pPr>
        <w:spacing w:before="120" w:line="240" w:lineRule="auto"/>
        <w:ind w:firstLine="720"/>
        <w:contextualSpacing w:val="0"/>
        <w:rPr>
          <w:rFonts w:eastAsia="Times New Roman" w:cs="Times New Roman"/>
          <w:color w:val="000000"/>
          <w:szCs w:val="28"/>
        </w:rPr>
      </w:pPr>
      <w:r w:rsidRPr="009C4553">
        <w:rPr>
          <w:rFonts w:eastAsia="Times New Roman" w:cs="Times New Roman"/>
          <w:color w:val="000000"/>
          <w:szCs w:val="28"/>
        </w:rPr>
        <w:t xml:space="preserve">+ </w:t>
      </w:r>
      <w:r w:rsidR="00310ED5" w:rsidRPr="009C4553">
        <w:rPr>
          <w:rFonts w:eastAsia="Times New Roman" w:cs="Times New Roman"/>
          <w:color w:val="000000"/>
          <w:szCs w:val="28"/>
        </w:rPr>
        <w:t>C</w:t>
      </w:r>
      <w:r w:rsidR="009E10EC" w:rsidRPr="009C4553">
        <w:rPr>
          <w:rFonts w:eastAsia="Times New Roman" w:cs="Times New Roman"/>
          <w:color w:val="000000"/>
          <w:szCs w:val="28"/>
        </w:rPr>
        <w:t>ó dự án xây dựng</w:t>
      </w:r>
      <w:r w:rsidR="009E10EC" w:rsidRPr="009C4553">
        <w:rPr>
          <w:rFonts w:eastAsia="Times New Roman" w:cs="Times New Roman"/>
          <w:color w:val="000000"/>
          <w:szCs w:val="28"/>
          <w:lang w:val="fr-FR"/>
        </w:rPr>
        <w:t xml:space="preserve"> nhà tang lễ; xây dựng chính sách khuyến khích </w:t>
      </w:r>
      <w:r w:rsidR="009E10EC" w:rsidRPr="009C4553">
        <w:rPr>
          <w:rFonts w:eastAsia="Times New Roman" w:cs="Times New Roman"/>
          <w:color w:val="000000"/>
          <w:szCs w:val="28"/>
        </w:rPr>
        <w:t>sử dụng hình thức hỏa táng;</w:t>
      </w:r>
    </w:p>
    <w:p w:rsidR="00310ED5" w:rsidRPr="009C4553" w:rsidRDefault="00310ED5" w:rsidP="00DB2F92">
      <w:pPr>
        <w:spacing w:before="120" w:line="240" w:lineRule="auto"/>
        <w:ind w:firstLine="720"/>
        <w:contextualSpacing w:val="0"/>
        <w:rPr>
          <w:rFonts w:eastAsia="Times New Roman" w:cs="Times New Roman"/>
          <w:color w:val="000000"/>
          <w:szCs w:val="28"/>
        </w:rPr>
      </w:pPr>
      <w:r w:rsidRPr="009C4553">
        <w:rPr>
          <w:rFonts w:eastAsia="Times New Roman" w:cs="Times New Roman"/>
          <w:color w:val="000000"/>
          <w:szCs w:val="28"/>
        </w:rPr>
        <w:t>+ Đ</w:t>
      </w:r>
      <w:r w:rsidR="009E10EC" w:rsidRPr="009C4553">
        <w:rPr>
          <w:rFonts w:eastAsia="Times New Roman" w:cs="Times New Roman"/>
          <w:color w:val="000000"/>
          <w:szCs w:val="28"/>
        </w:rPr>
        <w:t>ất cây xanh công cộng khu vực nội thành, nội thị đạt từ 2,1m</w:t>
      </w:r>
      <w:r w:rsidR="009E10EC" w:rsidRPr="009C4553">
        <w:rPr>
          <w:rFonts w:eastAsia="Times New Roman" w:cs="Times New Roman"/>
          <w:color w:val="000000"/>
          <w:szCs w:val="28"/>
          <w:vertAlign w:val="superscript"/>
        </w:rPr>
        <w:t>2</w:t>
      </w:r>
      <w:r w:rsidR="009E10EC" w:rsidRPr="009C4553">
        <w:rPr>
          <w:rFonts w:eastAsia="Times New Roman" w:cs="Times New Roman"/>
          <w:color w:val="000000"/>
          <w:szCs w:val="28"/>
        </w:rPr>
        <w:t>/người trở lên;</w:t>
      </w:r>
    </w:p>
    <w:p w:rsidR="001E6D1B" w:rsidRPr="009C4553" w:rsidRDefault="00310ED5" w:rsidP="00DB2F92">
      <w:pPr>
        <w:spacing w:before="120" w:line="240" w:lineRule="auto"/>
        <w:ind w:firstLine="720"/>
        <w:contextualSpacing w:val="0"/>
        <w:rPr>
          <w:rFonts w:eastAsia="Times New Roman" w:cs="Times New Roman"/>
          <w:color w:val="000000"/>
          <w:szCs w:val="28"/>
        </w:rPr>
      </w:pPr>
      <w:r w:rsidRPr="009C4553">
        <w:rPr>
          <w:rFonts w:eastAsia="Times New Roman" w:cs="Times New Roman"/>
          <w:color w:val="000000"/>
          <w:szCs w:val="28"/>
        </w:rPr>
        <w:t xml:space="preserve">+ </w:t>
      </w:r>
      <w:r w:rsidR="009E10EC" w:rsidRPr="009C4553">
        <w:rPr>
          <w:rFonts w:eastAsia="Times New Roman" w:cs="Times New Roman"/>
          <w:color w:val="000000"/>
          <w:szCs w:val="28"/>
        </w:rPr>
        <w:t>21% trở lên số tuyến phố văn minh đô thị/ tổng số trục phố chính khu vực;</w:t>
      </w:r>
    </w:p>
    <w:p w:rsidR="009E10EC" w:rsidRPr="009C4553" w:rsidRDefault="001E6D1B" w:rsidP="00DB2F92">
      <w:pPr>
        <w:spacing w:before="120" w:line="240" w:lineRule="auto"/>
        <w:ind w:firstLine="720"/>
        <w:contextualSpacing w:val="0"/>
        <w:rPr>
          <w:rFonts w:eastAsia="Times New Roman" w:cs="Times New Roman"/>
          <w:szCs w:val="28"/>
        </w:rPr>
      </w:pPr>
      <w:r w:rsidRPr="009C4553">
        <w:rPr>
          <w:rFonts w:eastAsia="Times New Roman" w:cs="Times New Roman"/>
          <w:color w:val="000000"/>
          <w:szCs w:val="28"/>
        </w:rPr>
        <w:t>+ Xây dựng</w:t>
      </w:r>
      <w:r w:rsidR="009E10EC" w:rsidRPr="009C4553">
        <w:rPr>
          <w:rFonts w:eastAsia="Times New Roman" w:cs="Times New Roman"/>
          <w:color w:val="000000"/>
          <w:szCs w:val="28"/>
        </w:rPr>
        <w:t xml:space="preserve"> từ 02 không gian công cộng cấp đô thị trở lên; xây dựng công trình kiến trúc tiêu biểu</w:t>
      </w:r>
      <w:bookmarkEnd w:id="16"/>
      <w:r w:rsidR="009E10EC" w:rsidRPr="009C4553">
        <w:rPr>
          <w:rFonts w:eastAsia="Times New Roman" w:cs="Times New Roman"/>
          <w:color w:val="000000"/>
          <w:szCs w:val="28"/>
        </w:rPr>
        <w:t xml:space="preserve"> cấp tỉnh, cấp quốc gia</w:t>
      </w:r>
      <w:r w:rsidR="009E10EC" w:rsidRPr="009C4553">
        <w:rPr>
          <w:rFonts w:eastAsia="Times New Roman" w:cs="Times New Roman"/>
          <w:i/>
          <w:szCs w:val="28"/>
          <w:lang w:val="nl-NL"/>
        </w:rPr>
        <w:t>.</w:t>
      </w:r>
    </w:p>
    <w:p w:rsidR="009E10EC" w:rsidRPr="009C4553" w:rsidRDefault="009E10EC" w:rsidP="00DB2F92">
      <w:pPr>
        <w:widowControl w:val="0"/>
        <w:spacing w:before="120" w:line="240" w:lineRule="auto"/>
        <w:ind w:firstLine="740"/>
        <w:contextualSpacing w:val="0"/>
        <w:rPr>
          <w:rFonts w:eastAsia="Times New Roman" w:cs="Times New Roman"/>
          <w:color w:val="000000"/>
          <w:spacing w:val="-2"/>
          <w:szCs w:val="28"/>
          <w:lang w:val="vi-VN" w:eastAsia="vi-VN" w:bidi="vi-VN"/>
        </w:rPr>
      </w:pPr>
      <w:r w:rsidRPr="009C4553">
        <w:rPr>
          <w:rFonts w:eastAsia="Times New Roman" w:cs="Times New Roman"/>
          <w:color w:val="000000"/>
          <w:spacing w:val="-2"/>
          <w:szCs w:val="28"/>
          <w:lang w:eastAsia="vi-VN" w:bidi="vi-VN"/>
        </w:rPr>
        <w:t xml:space="preserve">- </w:t>
      </w:r>
      <w:r w:rsidRPr="009C4553">
        <w:rPr>
          <w:rFonts w:eastAsia="Times New Roman" w:cs="Times New Roman"/>
          <w:color w:val="000000"/>
          <w:spacing w:val="-2"/>
          <w:szCs w:val="28"/>
          <w:lang w:val="vi-VN" w:eastAsia="vi-VN" w:bidi="vi-VN"/>
        </w:rPr>
        <w:t>Đẩy mạnh việc đầu tư, nâng cấp xây dựng hệ thống</w:t>
      </w:r>
      <w:r w:rsidRPr="009C4553">
        <w:rPr>
          <w:rFonts w:eastAsia="Times New Roman" w:cs="Times New Roman"/>
          <w:color w:val="000000"/>
          <w:spacing w:val="-2"/>
          <w:szCs w:val="28"/>
          <w:lang w:val="sv-SE" w:eastAsia="vi-VN" w:bidi="vi-VN"/>
        </w:rPr>
        <w:t xml:space="preserve"> cơ sở hạ tầng,</w:t>
      </w:r>
      <w:r w:rsidRPr="009C4553">
        <w:rPr>
          <w:rFonts w:eastAsia="Times New Roman" w:cs="Times New Roman"/>
          <w:color w:val="000000"/>
          <w:spacing w:val="-2"/>
          <w:szCs w:val="28"/>
          <w:lang w:val="vi-VN" w:eastAsia="vi-VN" w:bidi="vi-VN"/>
        </w:rPr>
        <w:t xml:space="preserve"> giao thông</w:t>
      </w:r>
      <w:r w:rsidRPr="009C4553">
        <w:rPr>
          <w:rFonts w:eastAsia="Times New Roman" w:cs="Times New Roman"/>
          <w:color w:val="000000"/>
          <w:spacing w:val="-2"/>
          <w:szCs w:val="28"/>
          <w:lang w:val="sv-SE" w:eastAsia="vi-VN" w:bidi="vi-VN"/>
        </w:rPr>
        <w:t xml:space="preserve"> nội thị</w:t>
      </w:r>
      <w:r w:rsidRPr="009C4553">
        <w:rPr>
          <w:rFonts w:eastAsia="Times New Roman" w:cs="Times New Roman"/>
          <w:color w:val="000000"/>
          <w:spacing w:val="-2"/>
          <w:szCs w:val="28"/>
          <w:lang w:val="vi-VN" w:eastAsia="vi-VN" w:bidi="vi-VN"/>
        </w:rPr>
        <w:t xml:space="preserve">; </w:t>
      </w:r>
      <w:r w:rsidRPr="009C4553">
        <w:rPr>
          <w:rFonts w:eastAsia="Times New Roman" w:cs="Times New Roman"/>
          <w:color w:val="000000"/>
          <w:spacing w:val="-2"/>
          <w:szCs w:val="28"/>
          <w:lang w:val="sv-SE" w:eastAsia="vi-VN" w:bidi="vi-VN"/>
        </w:rPr>
        <w:t>t</w:t>
      </w:r>
      <w:r w:rsidRPr="009C4553">
        <w:rPr>
          <w:rFonts w:eastAsia="Times New Roman" w:cs="Times New Roman"/>
          <w:color w:val="000000"/>
          <w:spacing w:val="-2"/>
          <w:szCs w:val="28"/>
          <w:lang w:val="vi-VN" w:eastAsia="vi-VN" w:bidi="vi-VN"/>
        </w:rPr>
        <w:t xml:space="preserve">hực hiện nghiêm quy hoạch, quản lý quy hoạch, </w:t>
      </w:r>
      <w:r w:rsidRPr="009C4553">
        <w:rPr>
          <w:rFonts w:eastAsia="Times New Roman" w:cs="Times New Roman"/>
          <w:spacing w:val="-2"/>
          <w:szCs w:val="28"/>
          <w:lang w:val="sv-SE" w:eastAsia="vi-VN" w:bidi="vi-VN"/>
        </w:rPr>
        <w:t xml:space="preserve">quản lý </w:t>
      </w:r>
      <w:r w:rsidRPr="009C4553">
        <w:rPr>
          <w:rFonts w:eastAsia="Times New Roman" w:cs="Times New Roman"/>
          <w:spacing w:val="-2"/>
          <w:szCs w:val="28"/>
          <w:lang w:val="vi-VN" w:eastAsia="vi-VN" w:bidi="vi-VN"/>
        </w:rPr>
        <w:t xml:space="preserve">trật tự xây </w:t>
      </w:r>
      <w:r w:rsidRPr="009C4553">
        <w:rPr>
          <w:rFonts w:eastAsia="Times New Roman" w:cs="Times New Roman"/>
          <w:spacing w:val="-2"/>
          <w:szCs w:val="28"/>
          <w:lang w:eastAsia="vi-VN" w:bidi="vi-VN"/>
        </w:rPr>
        <w:t>d</w:t>
      </w:r>
      <w:r w:rsidRPr="009C4553">
        <w:rPr>
          <w:rFonts w:eastAsia="Times New Roman" w:cs="Times New Roman"/>
          <w:spacing w:val="-2"/>
          <w:szCs w:val="28"/>
          <w:lang w:val="vi-VN" w:eastAsia="vi-VN" w:bidi="vi-VN"/>
        </w:rPr>
        <w:t>ựng đô thị theo quy hoạch</w:t>
      </w:r>
      <w:r w:rsidRPr="009C4553">
        <w:rPr>
          <w:rFonts w:eastAsia="Times New Roman" w:cs="Times New Roman"/>
          <w:color w:val="000000"/>
          <w:spacing w:val="-2"/>
          <w:szCs w:val="28"/>
          <w:lang w:val="vi-VN" w:eastAsia="vi-VN" w:bidi="vi-VN"/>
        </w:rPr>
        <w:t xml:space="preserve">, cấp phép xây dựng. Rà soát quỹ đất, xây dựng kế hoạch đầu tư hạ tầng, thiết chế văn hóa, xã hội; đấu giá quyền sử dụng đất tại </w:t>
      </w:r>
      <w:r w:rsidRPr="009C4553">
        <w:rPr>
          <w:rFonts w:eastAsia="Times New Roman" w:cs="Times New Roman"/>
          <w:color w:val="000000"/>
          <w:spacing w:val="-2"/>
          <w:szCs w:val="28"/>
          <w:lang w:eastAsia="vi-VN" w:bidi="vi-VN"/>
        </w:rPr>
        <w:t>một số</w:t>
      </w:r>
      <w:r w:rsidRPr="009C4553">
        <w:rPr>
          <w:rFonts w:eastAsia="Times New Roman" w:cs="Times New Roman"/>
          <w:color w:val="000000"/>
          <w:spacing w:val="-2"/>
          <w:szCs w:val="28"/>
          <w:lang w:val="vi-VN" w:eastAsia="vi-VN" w:bidi="vi-VN"/>
        </w:rPr>
        <w:t xml:space="preserve"> vị trí phù hợp với quy hoạch, kế hoạch sử dụng đất được cấp có thẩm quyền phê duyệt.</w:t>
      </w:r>
    </w:p>
    <w:p w:rsidR="009E10EC" w:rsidRPr="009C4553" w:rsidRDefault="009E10EC" w:rsidP="00DB2F92">
      <w:pPr>
        <w:widowControl w:val="0"/>
        <w:spacing w:before="120" w:line="240" w:lineRule="auto"/>
        <w:ind w:firstLine="740"/>
        <w:contextualSpacing w:val="0"/>
        <w:rPr>
          <w:rFonts w:eastAsia="Times New Roman" w:cs="Times New Roman"/>
          <w:color w:val="000000"/>
          <w:szCs w:val="28"/>
          <w:lang w:val="vi-VN" w:eastAsia="vi-VN" w:bidi="vi-VN"/>
        </w:rPr>
      </w:pPr>
      <w:r w:rsidRPr="009C4553">
        <w:rPr>
          <w:rFonts w:eastAsia="Times New Roman" w:cs="Times New Roman"/>
          <w:color w:val="000000"/>
          <w:szCs w:val="28"/>
          <w:lang w:eastAsia="vi-VN" w:bidi="vi-VN"/>
        </w:rPr>
        <w:t xml:space="preserve">- </w:t>
      </w:r>
      <w:r w:rsidRPr="009C4553">
        <w:rPr>
          <w:rFonts w:eastAsia="Times New Roman" w:cs="Times New Roman"/>
          <w:color w:val="000000"/>
          <w:szCs w:val="28"/>
          <w:lang w:val="vi-VN" w:eastAsia="vi-VN" w:bidi="vi-VN"/>
        </w:rPr>
        <w:t>Xây dựng phương án quản lý chợ trung tâm; trồng cây phân tán, cây xanh đô thị; phát triển hệ thống cấp, thoát nước, mở rộng số lượng khách hàng sử dụng nước sạch, nước hợp vệ sinh. Đầu tư hệ thống chiếu sáng công cộng; xây dựng các không gian công cộng, đô thị văn minh, thân thiện, an toàn (đường ngõ, tổ dân phố, khu dân cư; vỉa hè, sân vận động, trường học, nhà văn hóa, quảng trường, vườn hoa, công viên cây xanh, hồ nước điều hòa, chợ, nhà đa năng, khu vui chơi đa chức năng...).</w:t>
      </w:r>
    </w:p>
    <w:p w:rsidR="002B0A89" w:rsidRPr="009C4553" w:rsidRDefault="00DF1D20" w:rsidP="00DB2F92">
      <w:pPr>
        <w:widowControl w:val="0"/>
        <w:spacing w:before="120" w:line="240" w:lineRule="auto"/>
        <w:ind w:firstLine="740"/>
        <w:contextualSpacing w:val="0"/>
        <w:rPr>
          <w:rFonts w:eastAsia="Times New Roman" w:cs="Times New Roman"/>
          <w:b/>
          <w:szCs w:val="28"/>
          <w:lang w:val="nl-NL"/>
        </w:rPr>
      </w:pPr>
      <w:r w:rsidRPr="009C4553">
        <w:rPr>
          <w:rFonts w:eastAsia="Times New Roman" w:cs="Times New Roman"/>
          <w:b/>
          <w:szCs w:val="28"/>
          <w:lang w:val="nl-NL"/>
        </w:rPr>
        <w:t>(</w:t>
      </w:r>
      <w:r w:rsidR="002B0A89" w:rsidRPr="009C4553">
        <w:rPr>
          <w:rFonts w:eastAsia="Times New Roman" w:cs="Times New Roman"/>
          <w:b/>
          <w:szCs w:val="28"/>
          <w:lang w:val="nl-NL"/>
        </w:rPr>
        <w:t>2</w:t>
      </w:r>
      <w:r w:rsidRPr="009C4553">
        <w:rPr>
          <w:rFonts w:eastAsia="Times New Roman" w:cs="Times New Roman"/>
          <w:b/>
          <w:szCs w:val="28"/>
          <w:lang w:val="nl-NL"/>
        </w:rPr>
        <w:t>)</w:t>
      </w:r>
      <w:r w:rsidR="002B0A89" w:rsidRPr="009C4553">
        <w:rPr>
          <w:rFonts w:eastAsia="Times New Roman" w:cs="Times New Roman"/>
          <w:b/>
          <w:szCs w:val="28"/>
          <w:lang w:val="nl-NL"/>
        </w:rPr>
        <w:t>. Về phát triển trung tâm các xã</w:t>
      </w:r>
    </w:p>
    <w:p w:rsidR="00CA6CBB" w:rsidRPr="009C4553" w:rsidRDefault="00CA6CBB" w:rsidP="00DB2F92">
      <w:pPr>
        <w:widowControl w:val="0"/>
        <w:spacing w:before="120" w:line="240" w:lineRule="auto"/>
        <w:ind w:firstLine="740"/>
        <w:contextualSpacing w:val="0"/>
        <w:rPr>
          <w:rFonts w:eastAsia="Times New Roman" w:cs="Times New Roman"/>
          <w:szCs w:val="28"/>
          <w:lang w:val="nl-NL"/>
        </w:rPr>
      </w:pPr>
      <w:r w:rsidRPr="009C4553">
        <w:rPr>
          <w:rFonts w:eastAsia="Times New Roman" w:cs="Times New Roman"/>
          <w:szCs w:val="28"/>
          <w:lang w:val="nl-NL"/>
        </w:rPr>
        <w:t>- Giai đoạn 2020-2021, thực hiện rà soát điều chỉnh quy hoạch xây dựng nông thôn mới các xã; xây dựng quy hoạch chi tiết tỷ lệ 1/500 tại trung tâm mới các xã: Mường Báng, Huổi Só.</w:t>
      </w:r>
    </w:p>
    <w:p w:rsidR="00CA6CBB" w:rsidRPr="009C4553" w:rsidRDefault="00CA6CBB" w:rsidP="00DB2F92">
      <w:pPr>
        <w:widowControl w:val="0"/>
        <w:spacing w:before="120" w:line="240" w:lineRule="auto"/>
        <w:ind w:firstLine="740"/>
        <w:contextualSpacing w:val="0"/>
        <w:rPr>
          <w:rFonts w:eastAsia="Times New Roman" w:cs="Times New Roman"/>
          <w:szCs w:val="28"/>
          <w:lang w:val="nl-NL"/>
        </w:rPr>
      </w:pPr>
      <w:r w:rsidRPr="009C4553">
        <w:rPr>
          <w:rFonts w:eastAsia="Times New Roman" w:cs="Times New Roman"/>
          <w:szCs w:val="28"/>
          <w:lang w:val="nl-NL"/>
        </w:rPr>
        <w:t>- Giai đoạn 2022-2025, xây dựng quy hoạch chi tiết tỷ lệ 1/500 tại trung tâm các xã (trong đó ưu tiên cụm xã phía Bắc và phía Nam).</w:t>
      </w:r>
    </w:p>
    <w:p w:rsidR="00CA6CBB" w:rsidRPr="009C4553" w:rsidRDefault="00CA6CBB" w:rsidP="00DB2F92">
      <w:pPr>
        <w:widowControl w:val="0"/>
        <w:spacing w:before="120" w:line="240" w:lineRule="auto"/>
        <w:ind w:firstLine="740"/>
        <w:contextualSpacing w:val="0"/>
        <w:rPr>
          <w:rFonts w:eastAsia="Times New Roman" w:cs="Times New Roman"/>
          <w:szCs w:val="28"/>
          <w:lang w:val="nl-NL"/>
        </w:rPr>
      </w:pPr>
      <w:r w:rsidRPr="009C4553">
        <w:rPr>
          <w:rFonts w:cs="Times New Roman"/>
          <w:szCs w:val="28"/>
          <w:lang w:val="nl-NL" w:eastAsia="vi-VN" w:bidi="vi-VN"/>
        </w:rPr>
        <w:t xml:space="preserve">- Lĩnh vực đầu tư: Giai đoạn 2020-2025 </w:t>
      </w:r>
      <w:r w:rsidRPr="009C4553">
        <w:rPr>
          <w:rFonts w:cs="Times New Roman"/>
          <w:szCs w:val="28"/>
          <w:lang w:val="nl-NL"/>
        </w:rPr>
        <w:t>tập trung nguồn lực xây dựng hoàn chỉnh trụ sở hành chính xã Huổi Só và xã Mường Báng</w:t>
      </w:r>
      <w:r w:rsidRPr="009C4553">
        <w:rPr>
          <w:rFonts w:cs="Times New Roman"/>
          <w:color w:val="000000"/>
          <w:szCs w:val="28"/>
          <w:lang w:val="vi-VN" w:eastAsia="vi-VN" w:bidi="vi-VN"/>
        </w:rPr>
        <w:t>, nâng cấp xây dựng hệ thống</w:t>
      </w:r>
      <w:r w:rsidRPr="009C4553">
        <w:rPr>
          <w:rFonts w:cs="Times New Roman"/>
          <w:color w:val="000000"/>
          <w:szCs w:val="28"/>
          <w:lang w:val="nl-NL" w:eastAsia="vi-VN" w:bidi="vi-VN"/>
        </w:rPr>
        <w:t xml:space="preserve"> cơ sở hạ tầng trung tâm các xã</w:t>
      </w:r>
      <w:r w:rsidRPr="009C4553">
        <w:rPr>
          <w:rFonts w:cs="Times New Roman"/>
          <w:color w:val="000000"/>
          <w:szCs w:val="28"/>
          <w:lang w:val="vi-VN" w:eastAsia="vi-VN" w:bidi="vi-VN"/>
        </w:rPr>
        <w:t>; đầu tư mở mới, duy tu</w:t>
      </w:r>
      <w:r w:rsidRPr="009C4553">
        <w:rPr>
          <w:rFonts w:cs="Times New Roman"/>
          <w:color w:val="000000"/>
          <w:szCs w:val="28"/>
          <w:lang w:val="nl-NL" w:eastAsia="vi-VN" w:bidi="vi-VN"/>
        </w:rPr>
        <w:t>, nâng</w:t>
      </w:r>
      <w:r w:rsidRPr="009C4553">
        <w:rPr>
          <w:rFonts w:cs="Times New Roman"/>
          <w:color w:val="000000"/>
          <w:szCs w:val="28"/>
          <w:lang w:val="vi-VN" w:eastAsia="vi-VN" w:bidi="vi-VN"/>
        </w:rPr>
        <w:t xml:space="preserve"> cấp các </w:t>
      </w:r>
      <w:r w:rsidRPr="009C4553">
        <w:rPr>
          <w:rFonts w:cs="Times New Roman"/>
          <w:color w:val="000000"/>
          <w:szCs w:val="28"/>
          <w:lang w:val="vi-VN" w:eastAsia="vi-VN" w:bidi="vi-VN"/>
        </w:rPr>
        <w:lastRenderedPageBreak/>
        <w:t>tuyến đường liên xã, liên thôn bản</w:t>
      </w:r>
      <w:r w:rsidRPr="009C4553">
        <w:rPr>
          <w:rFonts w:cs="Times New Roman"/>
          <w:color w:val="000000"/>
          <w:szCs w:val="28"/>
          <w:lang w:eastAsia="vi-VN" w:bidi="vi-VN"/>
        </w:rPr>
        <w:t xml:space="preserve"> </w:t>
      </w:r>
      <w:r w:rsidRPr="009C4553">
        <w:rPr>
          <w:rFonts w:cs="Times New Roman"/>
          <w:i/>
          <w:iCs/>
          <w:color w:val="000000"/>
          <w:szCs w:val="28"/>
          <w:lang w:eastAsia="vi-VN" w:bidi="vi-VN"/>
        </w:rPr>
        <w:t>(theo kế hoạch đầu tư công trung hạn được phê duyệt)</w:t>
      </w:r>
      <w:r w:rsidRPr="009C4553">
        <w:rPr>
          <w:rFonts w:cs="Times New Roman"/>
          <w:color w:val="000000"/>
          <w:szCs w:val="28"/>
          <w:lang w:val="vi-VN" w:eastAsia="vi-VN" w:bidi="vi-VN"/>
        </w:rPr>
        <w:t xml:space="preserve">. Thực hiện nghiêm quy hoạch, quản lý quy hoạch, </w:t>
      </w:r>
      <w:r w:rsidRPr="009C4553">
        <w:rPr>
          <w:rFonts w:cs="Times New Roman"/>
          <w:szCs w:val="28"/>
          <w:lang w:val="vi-VN" w:eastAsia="vi-VN" w:bidi="vi-VN"/>
        </w:rPr>
        <w:t xml:space="preserve">quản lý trật tự xây </w:t>
      </w:r>
      <w:r w:rsidRPr="009C4553">
        <w:rPr>
          <w:rFonts w:cs="Times New Roman"/>
          <w:szCs w:val="28"/>
          <w:lang w:eastAsia="vi-VN" w:bidi="vi-VN"/>
        </w:rPr>
        <w:t>d</w:t>
      </w:r>
      <w:r w:rsidRPr="009C4553">
        <w:rPr>
          <w:rFonts w:cs="Times New Roman"/>
          <w:szCs w:val="28"/>
          <w:lang w:val="vi-VN" w:eastAsia="vi-VN" w:bidi="vi-VN"/>
        </w:rPr>
        <w:t>ựng theo quy hoạch</w:t>
      </w:r>
      <w:r w:rsidRPr="009C4553">
        <w:rPr>
          <w:rFonts w:cs="Times New Roman"/>
          <w:color w:val="000000"/>
          <w:szCs w:val="28"/>
          <w:lang w:val="vi-VN" w:eastAsia="vi-VN" w:bidi="vi-VN"/>
        </w:rPr>
        <w:t>, quy hoạch sử dụng đất cấp huyện</w:t>
      </w:r>
      <w:r w:rsidRPr="009C4553">
        <w:rPr>
          <w:rFonts w:cs="Times New Roman"/>
          <w:color w:val="000000"/>
          <w:szCs w:val="28"/>
          <w:lang w:eastAsia="vi-VN" w:bidi="vi-VN"/>
        </w:rPr>
        <w:t>.</w:t>
      </w:r>
    </w:p>
    <w:p w:rsidR="002B0A89" w:rsidRPr="009C4553" w:rsidRDefault="002B0A89" w:rsidP="00DB2F92">
      <w:pPr>
        <w:widowControl w:val="0"/>
        <w:spacing w:before="120" w:line="240" w:lineRule="auto"/>
        <w:ind w:firstLine="740"/>
        <w:contextualSpacing w:val="0"/>
        <w:rPr>
          <w:rFonts w:eastAsia="Times New Roman" w:cs="Times New Roman"/>
          <w:szCs w:val="28"/>
          <w:lang w:val="nl-NL"/>
        </w:rPr>
      </w:pPr>
      <w:r w:rsidRPr="009C4553">
        <w:rPr>
          <w:rFonts w:eastAsia="Times New Roman" w:cs="Times New Roman"/>
          <w:szCs w:val="28"/>
          <w:lang w:val="nl-NL"/>
        </w:rPr>
        <w:t xml:space="preserve">- Phấn đấu thực hiện 50% trở lên đối với các xã: Xá Nhè và Tả Sìn Thàng; các xã còn lại 30% </w:t>
      </w:r>
      <w:r w:rsidR="00525096" w:rsidRPr="009C4553">
        <w:rPr>
          <w:rFonts w:eastAsia="Times New Roman" w:cs="Times New Roman"/>
          <w:szCs w:val="28"/>
          <w:lang w:val="nl-NL"/>
        </w:rPr>
        <w:t xml:space="preserve">tiêu chuẩn của </w:t>
      </w:r>
      <w:r w:rsidRPr="009C4553">
        <w:rPr>
          <w:rFonts w:eastAsia="Times New Roman" w:cs="Times New Roman"/>
          <w:szCs w:val="28"/>
          <w:lang w:val="nl-NL"/>
        </w:rPr>
        <w:t>các tiêu chí đô thị loại V gồm:</w:t>
      </w:r>
    </w:p>
    <w:p w:rsidR="002B0A89" w:rsidRPr="009C4553" w:rsidRDefault="002B0A89" w:rsidP="00DB2F92">
      <w:pPr>
        <w:spacing w:before="120" w:line="240" w:lineRule="auto"/>
        <w:ind w:firstLine="720"/>
        <w:contextualSpacing w:val="0"/>
        <w:rPr>
          <w:rFonts w:eastAsia="Times New Roman" w:cs="Times New Roman"/>
          <w:szCs w:val="28"/>
          <w:lang w:val="nl-NL"/>
        </w:rPr>
      </w:pPr>
      <w:r w:rsidRPr="009C4553">
        <w:rPr>
          <w:rFonts w:eastAsia="Times New Roman" w:cs="Times New Roman"/>
          <w:color w:val="000000"/>
          <w:szCs w:val="28"/>
        </w:rPr>
        <w:t xml:space="preserve">+ </w:t>
      </w:r>
      <w:r w:rsidRPr="009C4553">
        <w:rPr>
          <w:rFonts w:eastAsia="Times New Roman" w:cs="Times New Roman"/>
          <w:szCs w:val="28"/>
          <w:lang w:val="nl-NL"/>
        </w:rPr>
        <w:t>Xác định là trung tâm chuyên ngành cấp huyện về kinh tế, văn hóa, giáo dục, đào tạo, y tế, đầu mối giao thông, có vai trò thúc đẩy sự phát triển kinh tế - xã hội của một cụm liên xã;</w:t>
      </w:r>
      <w:r w:rsidR="005560E4" w:rsidRPr="009C4553">
        <w:rPr>
          <w:rFonts w:eastAsia="Times New Roman" w:cs="Times New Roman"/>
          <w:szCs w:val="28"/>
          <w:lang w:val="nl-NL"/>
        </w:rPr>
        <w:t xml:space="preserve"> c</w:t>
      </w:r>
      <w:r w:rsidRPr="009C4553">
        <w:rPr>
          <w:rFonts w:eastAsia="Times New Roman" w:cs="Times New Roman"/>
          <w:szCs w:val="28"/>
          <w:lang w:val="nl-NL"/>
        </w:rPr>
        <w:t>ân đối đảm bảo thu chi ngân sách;</w:t>
      </w:r>
      <w:r w:rsidR="005560E4" w:rsidRPr="009C4553">
        <w:rPr>
          <w:rFonts w:eastAsia="Times New Roman" w:cs="Times New Roman"/>
          <w:szCs w:val="28"/>
          <w:lang w:val="nl-NL"/>
        </w:rPr>
        <w:t xml:space="preserve"> t</w:t>
      </w:r>
      <w:r w:rsidRPr="009C4553">
        <w:rPr>
          <w:rFonts w:eastAsia="Times New Roman" w:cs="Times New Roman"/>
          <w:szCs w:val="28"/>
          <w:lang w:val="nl-NL"/>
        </w:rPr>
        <w:t xml:space="preserve">hu nhập bình quân đầu người </w:t>
      </w:r>
      <w:r w:rsidRPr="009C4553">
        <w:rPr>
          <w:rFonts w:eastAsia="Times New Roman" w:cs="Times New Roman"/>
          <w:i/>
          <w:szCs w:val="28"/>
          <w:lang w:val="nl-NL"/>
        </w:rPr>
        <w:t>(hơn 0,35 lần)</w:t>
      </w:r>
      <w:r w:rsidRPr="009C4553">
        <w:rPr>
          <w:rFonts w:eastAsia="Times New Roman" w:cs="Times New Roman"/>
          <w:szCs w:val="28"/>
          <w:lang w:val="nl-NL"/>
        </w:rPr>
        <w:t xml:space="preserve"> so với cả nước;</w:t>
      </w:r>
      <w:r w:rsidR="005560E4" w:rsidRPr="009C4553">
        <w:rPr>
          <w:rFonts w:eastAsia="Times New Roman" w:cs="Times New Roman"/>
          <w:szCs w:val="28"/>
          <w:lang w:val="nl-NL"/>
        </w:rPr>
        <w:t xml:space="preserve"> t</w:t>
      </w:r>
      <w:r w:rsidRPr="009C4553">
        <w:rPr>
          <w:rFonts w:eastAsia="Times New Roman" w:cs="Times New Roman"/>
          <w:color w:val="000000"/>
          <w:szCs w:val="28"/>
        </w:rPr>
        <w:t>ăng tỷ trọng công nghiệp, xây dựng và dịch vụ, giảm tỷ trọng nông lâm thủy sản theo mục tiêu đề ra</w:t>
      </w:r>
      <w:r w:rsidRPr="009C4553">
        <w:rPr>
          <w:rFonts w:eastAsia="Times New Roman" w:cs="Times New Roman"/>
          <w:szCs w:val="28"/>
          <w:lang w:val="nl-NL"/>
        </w:rPr>
        <w:t xml:space="preserve">; tăng trưởng kinh tế trung bình 3 năm gần nhất từ 3,5% trở lên; tỷ lệ hộ nghèo dưới 10%; mức tăng dân số hàng năm 0,8% trở lên </w:t>
      </w:r>
      <w:r w:rsidRPr="009C4553">
        <w:rPr>
          <w:rFonts w:eastAsia="Times New Roman" w:cs="Times New Roman"/>
          <w:i/>
          <w:szCs w:val="28"/>
          <w:lang w:val="nl-NL"/>
        </w:rPr>
        <w:t>(bao gồm tăng tự nhiện, tăng cơ học)</w:t>
      </w:r>
      <w:r w:rsidRPr="009C4553">
        <w:rPr>
          <w:rFonts w:eastAsia="Times New Roman" w:cs="Times New Roman"/>
          <w:szCs w:val="28"/>
          <w:lang w:val="nl-NL"/>
        </w:rPr>
        <w:t>.</w:t>
      </w:r>
    </w:p>
    <w:p w:rsidR="002B0A89" w:rsidRPr="009C4553" w:rsidRDefault="002B0A89" w:rsidP="00DB2F92">
      <w:pPr>
        <w:spacing w:before="120" w:line="240" w:lineRule="auto"/>
        <w:ind w:firstLine="720"/>
        <w:contextualSpacing w:val="0"/>
        <w:rPr>
          <w:rFonts w:eastAsia="Times New Roman" w:cs="Times New Roman"/>
          <w:color w:val="000000"/>
          <w:szCs w:val="28"/>
        </w:rPr>
      </w:pPr>
      <w:r w:rsidRPr="009C4553">
        <w:rPr>
          <w:rFonts w:eastAsia="Times New Roman" w:cs="Times New Roman"/>
          <w:color w:val="000000"/>
          <w:szCs w:val="28"/>
        </w:rPr>
        <w:t xml:space="preserve">+ </w:t>
      </w:r>
      <w:r w:rsidRPr="009C4553">
        <w:rPr>
          <w:rFonts w:eastAsia="Times New Roman" w:cs="Times New Roman"/>
          <w:szCs w:val="28"/>
          <w:lang w:val="nl-NL"/>
        </w:rPr>
        <w:t>Dân số toàn đô thị và dân số khu vực nội thị từ 2.000 người trở lên.</w:t>
      </w:r>
    </w:p>
    <w:p w:rsidR="002B0A89" w:rsidRPr="009C4553" w:rsidRDefault="002B0A89" w:rsidP="00DB2F92">
      <w:pPr>
        <w:spacing w:before="120" w:line="240" w:lineRule="auto"/>
        <w:ind w:firstLine="720"/>
        <w:contextualSpacing w:val="0"/>
        <w:rPr>
          <w:rFonts w:eastAsia="Times New Roman" w:cs="Times New Roman"/>
          <w:color w:val="000000"/>
          <w:szCs w:val="28"/>
        </w:rPr>
      </w:pPr>
      <w:r w:rsidRPr="009C4553">
        <w:rPr>
          <w:rFonts w:eastAsia="Times New Roman" w:cs="Times New Roman"/>
          <w:color w:val="000000"/>
          <w:szCs w:val="28"/>
        </w:rPr>
        <w:t xml:space="preserve">+ </w:t>
      </w:r>
      <w:r w:rsidRPr="009C4553">
        <w:rPr>
          <w:rFonts w:eastAsia="Times New Roman" w:cs="Times New Roman"/>
          <w:szCs w:val="28"/>
          <w:lang w:val="nl-NL"/>
        </w:rPr>
        <w:t xml:space="preserve">Mật độ dân số toàn đô thị đạt từ 700 </w:t>
      </w:r>
      <w:r w:rsidRPr="009C4553">
        <w:rPr>
          <w:rFonts w:eastAsia="Times New Roman" w:cs="Times New Roman"/>
          <w:color w:val="000000"/>
          <w:szCs w:val="28"/>
        </w:rPr>
        <w:t>người/km</w:t>
      </w:r>
      <w:r w:rsidRPr="009C4553">
        <w:rPr>
          <w:rFonts w:eastAsia="Times New Roman" w:cs="Times New Roman"/>
          <w:color w:val="000000"/>
          <w:szCs w:val="28"/>
          <w:vertAlign w:val="superscript"/>
        </w:rPr>
        <w:t>2</w:t>
      </w:r>
      <w:r w:rsidRPr="009C4553">
        <w:rPr>
          <w:rFonts w:eastAsia="Times New Roman" w:cs="Times New Roman"/>
          <w:szCs w:val="28"/>
          <w:lang w:val="nl-NL"/>
        </w:rPr>
        <w:t xml:space="preserve">; mật độ dân số trên diện tích đất xây dựng </w:t>
      </w:r>
      <w:r w:rsidRPr="009C4553">
        <w:rPr>
          <w:rFonts w:eastAsia="Times New Roman" w:cs="Times New Roman"/>
          <w:color w:val="000000"/>
          <w:szCs w:val="28"/>
        </w:rPr>
        <w:t>đạt từ 2.100 người/km</w:t>
      </w:r>
      <w:r w:rsidRPr="009C4553">
        <w:rPr>
          <w:rFonts w:eastAsia="Times New Roman" w:cs="Times New Roman"/>
          <w:color w:val="000000"/>
          <w:szCs w:val="28"/>
          <w:vertAlign w:val="superscript"/>
        </w:rPr>
        <w:t>2</w:t>
      </w:r>
      <w:r w:rsidRPr="009C4553">
        <w:rPr>
          <w:rFonts w:eastAsia="Times New Roman" w:cs="Times New Roman"/>
          <w:szCs w:val="28"/>
          <w:lang w:val="nl-NL"/>
        </w:rPr>
        <w:t>.</w:t>
      </w:r>
    </w:p>
    <w:p w:rsidR="002B0A89" w:rsidRPr="009C4553" w:rsidRDefault="002B0A89" w:rsidP="00DB2F92">
      <w:pPr>
        <w:widowControl w:val="0"/>
        <w:spacing w:before="120" w:line="240" w:lineRule="auto"/>
        <w:ind w:firstLine="740"/>
        <w:contextualSpacing w:val="0"/>
        <w:rPr>
          <w:rFonts w:eastAsia="Times New Roman" w:cs="Times New Roman"/>
          <w:szCs w:val="28"/>
          <w:lang w:val="nl-NL"/>
        </w:rPr>
      </w:pPr>
      <w:r w:rsidRPr="009C4553">
        <w:rPr>
          <w:rFonts w:eastAsia="Times New Roman" w:cs="Times New Roman"/>
          <w:color w:val="000000"/>
          <w:szCs w:val="28"/>
        </w:rPr>
        <w:t xml:space="preserve">+ </w:t>
      </w:r>
      <w:r w:rsidRPr="009C4553">
        <w:rPr>
          <w:rFonts w:eastAsia="Times New Roman" w:cs="Times New Roman"/>
          <w:szCs w:val="28"/>
          <w:lang w:val="nl-NL"/>
        </w:rPr>
        <w:t>Tỷ lệ lao động phi nông nghiệp toàn đô thị đạt từ 38,5% trở lên và lao động phi nông nghiệp khu vực nội thị đạt từ 38,5% trở lên.</w:t>
      </w:r>
    </w:p>
    <w:p w:rsidR="00747C8D" w:rsidRPr="009C4553" w:rsidRDefault="002B0A89" w:rsidP="00DB2F92">
      <w:pPr>
        <w:widowControl w:val="0"/>
        <w:spacing w:before="120" w:line="240" w:lineRule="auto"/>
        <w:ind w:firstLine="740"/>
        <w:contextualSpacing w:val="0"/>
        <w:rPr>
          <w:rFonts w:eastAsia="Times New Roman" w:cs="Times New Roman"/>
          <w:szCs w:val="28"/>
          <w:lang w:val="nl-NL"/>
        </w:rPr>
      </w:pPr>
      <w:r w:rsidRPr="009C4553">
        <w:rPr>
          <w:rFonts w:eastAsia="Times New Roman" w:cs="Times New Roman"/>
          <w:szCs w:val="28"/>
        </w:rPr>
        <w:t xml:space="preserve">+ </w:t>
      </w:r>
      <w:r w:rsidRPr="009C4553">
        <w:rPr>
          <w:rFonts w:eastAsia="Times New Roman" w:cs="Times New Roman"/>
          <w:szCs w:val="28"/>
          <w:lang w:val="nl-NL"/>
        </w:rPr>
        <w:t xml:space="preserve">Diện tích sàn nhà ở bình quân </w:t>
      </w:r>
      <w:r w:rsidRPr="009C4553">
        <w:rPr>
          <w:rFonts w:eastAsia="Times New Roman" w:cs="Times New Roman"/>
          <w:color w:val="000000"/>
          <w:szCs w:val="28"/>
        </w:rPr>
        <w:t xml:space="preserve">đạt từ </w:t>
      </w:r>
      <w:r w:rsidRPr="009C4553">
        <w:rPr>
          <w:rFonts w:eastAsia="Times New Roman" w:cs="Times New Roman"/>
          <w:szCs w:val="28"/>
        </w:rPr>
        <w:t>18.55</w:t>
      </w:r>
      <w:bookmarkStart w:id="32" w:name="_Hlk56609714"/>
      <w:r w:rsidRPr="009C4553">
        <w:rPr>
          <w:rFonts w:eastAsia="Times New Roman" w:cs="Times New Roman"/>
          <w:szCs w:val="28"/>
        </w:rPr>
        <w:t>m</w:t>
      </w:r>
      <w:r w:rsidRPr="009C4553">
        <w:rPr>
          <w:rFonts w:eastAsia="Times New Roman" w:cs="Times New Roman"/>
          <w:szCs w:val="28"/>
          <w:vertAlign w:val="superscript"/>
        </w:rPr>
        <w:t>2</w:t>
      </w:r>
      <w:bookmarkEnd w:id="32"/>
      <w:r w:rsidRPr="009C4553">
        <w:rPr>
          <w:rFonts w:eastAsia="Times New Roman" w:cs="Times New Roman"/>
          <w:szCs w:val="28"/>
        </w:rPr>
        <w:t>/người</w:t>
      </w:r>
      <w:r w:rsidRPr="009C4553">
        <w:rPr>
          <w:rFonts w:eastAsia="Times New Roman" w:cs="Times New Roman"/>
          <w:szCs w:val="28"/>
          <w:lang w:val="nl-NL"/>
        </w:rPr>
        <w:t xml:space="preserve"> trở lên; 59,5% trở lên nhà ở kiên cố, khá kiên cố;</w:t>
      </w:r>
    </w:p>
    <w:p w:rsidR="00747C8D" w:rsidRPr="009C4553" w:rsidRDefault="00747C8D" w:rsidP="00DB2F92">
      <w:pPr>
        <w:widowControl w:val="0"/>
        <w:spacing w:before="120" w:line="240" w:lineRule="auto"/>
        <w:ind w:firstLine="740"/>
        <w:contextualSpacing w:val="0"/>
        <w:rPr>
          <w:rFonts w:eastAsia="Times New Roman" w:cs="Times New Roman"/>
          <w:szCs w:val="28"/>
          <w:lang w:val="nl-NL"/>
        </w:rPr>
      </w:pPr>
      <w:r w:rsidRPr="009C4553">
        <w:rPr>
          <w:rFonts w:eastAsia="Times New Roman" w:cs="Times New Roman"/>
          <w:szCs w:val="28"/>
          <w:lang w:val="nl-NL"/>
        </w:rPr>
        <w:t>+ Đ</w:t>
      </w:r>
      <w:r w:rsidR="002B0A89" w:rsidRPr="009C4553">
        <w:rPr>
          <w:rFonts w:eastAsia="Times New Roman" w:cs="Times New Roman"/>
          <w:szCs w:val="28"/>
          <w:lang w:val="nl-NL"/>
        </w:rPr>
        <w:t xml:space="preserve">ất dân dụng </w:t>
      </w:r>
      <w:r w:rsidR="002B0A89" w:rsidRPr="009C4553">
        <w:rPr>
          <w:rFonts w:eastAsia="Times New Roman" w:cs="Times New Roman"/>
          <w:color w:val="000000"/>
          <w:szCs w:val="28"/>
        </w:rPr>
        <w:t>đạt từ 42,7</w:t>
      </w:r>
      <w:r w:rsidR="002B0A89" w:rsidRPr="009C4553">
        <w:rPr>
          <w:rFonts w:eastAsia="Times New Roman" w:cs="Times New Roman"/>
          <w:szCs w:val="28"/>
        </w:rPr>
        <w:t>m</w:t>
      </w:r>
      <w:r w:rsidR="002B0A89" w:rsidRPr="009C4553">
        <w:rPr>
          <w:rFonts w:eastAsia="Times New Roman" w:cs="Times New Roman"/>
          <w:szCs w:val="28"/>
          <w:vertAlign w:val="superscript"/>
        </w:rPr>
        <w:t>2</w:t>
      </w:r>
      <w:r w:rsidR="002B0A89" w:rsidRPr="009C4553">
        <w:rPr>
          <w:rFonts w:eastAsia="Times New Roman" w:cs="Times New Roman"/>
          <w:szCs w:val="28"/>
        </w:rPr>
        <w:t>/người trở lên</w:t>
      </w:r>
      <w:r w:rsidR="002B0A89" w:rsidRPr="009C4553">
        <w:rPr>
          <w:rFonts w:eastAsia="Times New Roman" w:cs="Times New Roman"/>
          <w:szCs w:val="28"/>
          <w:lang w:val="nl-NL"/>
        </w:rPr>
        <w:t xml:space="preserve">; đất xây dựng các công trình dịch vụ công cộng đô thị </w:t>
      </w:r>
      <w:r w:rsidR="002B0A89" w:rsidRPr="009C4553">
        <w:rPr>
          <w:rFonts w:eastAsia="Times New Roman" w:cs="Times New Roman"/>
          <w:color w:val="000000"/>
          <w:szCs w:val="28"/>
        </w:rPr>
        <w:t>đạt từ 2,1</w:t>
      </w:r>
      <w:r w:rsidR="002B0A89" w:rsidRPr="009C4553">
        <w:rPr>
          <w:rFonts w:eastAsia="Times New Roman" w:cs="Times New Roman"/>
          <w:szCs w:val="28"/>
        </w:rPr>
        <w:t>m</w:t>
      </w:r>
      <w:r w:rsidR="002B0A89" w:rsidRPr="009C4553">
        <w:rPr>
          <w:rFonts w:eastAsia="Times New Roman" w:cs="Times New Roman"/>
          <w:szCs w:val="28"/>
          <w:vertAlign w:val="superscript"/>
        </w:rPr>
        <w:t>2</w:t>
      </w:r>
      <w:r w:rsidR="002B0A89" w:rsidRPr="009C4553">
        <w:rPr>
          <w:rFonts w:eastAsia="Times New Roman" w:cs="Times New Roman"/>
          <w:szCs w:val="28"/>
        </w:rPr>
        <w:t>/người trở lên</w:t>
      </w:r>
      <w:r w:rsidR="002B0A89" w:rsidRPr="009C4553">
        <w:rPr>
          <w:rFonts w:eastAsia="Times New Roman" w:cs="Times New Roman"/>
          <w:szCs w:val="28"/>
          <w:lang w:val="nl-NL"/>
        </w:rPr>
        <w:t xml:space="preserve">; </w:t>
      </w:r>
      <w:r w:rsidR="002B0A89" w:rsidRPr="009C4553">
        <w:rPr>
          <w:rFonts w:eastAsia="Times New Roman" w:cs="Times New Roman"/>
          <w:color w:val="000000"/>
          <w:szCs w:val="28"/>
        </w:rPr>
        <w:t xml:space="preserve">đất xây dựng công trình công cộng cấp đơn vị ở đạt từ 0,7 </w:t>
      </w:r>
      <w:r w:rsidR="002B0A89" w:rsidRPr="009C4553">
        <w:rPr>
          <w:rFonts w:eastAsia="Times New Roman" w:cs="Times New Roman"/>
          <w:szCs w:val="28"/>
        </w:rPr>
        <w:t>m</w:t>
      </w:r>
      <w:r w:rsidR="002B0A89" w:rsidRPr="009C4553">
        <w:rPr>
          <w:rFonts w:eastAsia="Times New Roman" w:cs="Times New Roman"/>
          <w:szCs w:val="28"/>
          <w:vertAlign w:val="superscript"/>
        </w:rPr>
        <w:t>2</w:t>
      </w:r>
      <w:r w:rsidR="002B0A89" w:rsidRPr="009C4553">
        <w:rPr>
          <w:rFonts w:eastAsia="Times New Roman" w:cs="Times New Roman"/>
          <w:szCs w:val="28"/>
        </w:rPr>
        <w:t>/người</w:t>
      </w:r>
      <w:r w:rsidR="002B0A89" w:rsidRPr="009C4553">
        <w:rPr>
          <w:rFonts w:eastAsia="Times New Roman" w:cs="Times New Roman"/>
          <w:szCs w:val="28"/>
          <w:lang w:val="nl-NL"/>
        </w:rPr>
        <w:t>;</w:t>
      </w:r>
    </w:p>
    <w:p w:rsidR="002B384D" w:rsidRPr="009C4553" w:rsidRDefault="00747C8D" w:rsidP="00DB2F92">
      <w:pPr>
        <w:widowControl w:val="0"/>
        <w:spacing w:before="120" w:line="240" w:lineRule="auto"/>
        <w:ind w:firstLine="740"/>
        <w:contextualSpacing w:val="0"/>
        <w:rPr>
          <w:rFonts w:eastAsia="Times New Roman" w:cs="Times New Roman"/>
          <w:szCs w:val="28"/>
          <w:lang w:val="nl-NL"/>
        </w:rPr>
      </w:pPr>
      <w:r w:rsidRPr="009C4553">
        <w:rPr>
          <w:rFonts w:eastAsia="Times New Roman" w:cs="Times New Roman"/>
          <w:szCs w:val="28"/>
          <w:lang w:val="nl-NL"/>
        </w:rPr>
        <w:t>+ C</w:t>
      </w:r>
      <w:r w:rsidR="002B0A89" w:rsidRPr="009C4553">
        <w:rPr>
          <w:rFonts w:eastAsia="Times New Roman" w:cs="Times New Roman"/>
          <w:szCs w:val="28"/>
          <w:lang w:val="nl-NL"/>
        </w:rPr>
        <w:t xml:space="preserve">ơ sở y tế </w:t>
      </w:r>
      <w:r w:rsidRPr="009C4553">
        <w:rPr>
          <w:rFonts w:eastAsia="Times New Roman" w:cs="Times New Roman"/>
          <w:szCs w:val="28"/>
          <w:lang w:val="nl-NL"/>
        </w:rPr>
        <w:t>có</w:t>
      </w:r>
      <w:r w:rsidR="002B0A89" w:rsidRPr="009C4553">
        <w:rPr>
          <w:rFonts w:eastAsia="Times New Roman" w:cs="Times New Roman"/>
          <w:szCs w:val="28"/>
          <w:lang w:val="nl-NL"/>
        </w:rPr>
        <w:t xml:space="preserve"> từ 1,68 giường/1.000 dân;</w:t>
      </w:r>
    </w:p>
    <w:p w:rsidR="002B384D" w:rsidRPr="009C4553" w:rsidRDefault="002B384D" w:rsidP="00DB2F92">
      <w:pPr>
        <w:widowControl w:val="0"/>
        <w:spacing w:before="120" w:line="240" w:lineRule="auto"/>
        <w:ind w:firstLine="740"/>
        <w:contextualSpacing w:val="0"/>
        <w:rPr>
          <w:rFonts w:eastAsia="Times New Roman" w:cs="Times New Roman"/>
          <w:szCs w:val="28"/>
          <w:lang w:val="nl-NL"/>
        </w:rPr>
      </w:pPr>
      <w:r w:rsidRPr="009C4553">
        <w:rPr>
          <w:rFonts w:eastAsia="Times New Roman" w:cs="Times New Roman"/>
          <w:szCs w:val="28"/>
          <w:lang w:val="nl-NL"/>
        </w:rPr>
        <w:t>+ C</w:t>
      </w:r>
      <w:r w:rsidR="002B0A89" w:rsidRPr="009C4553">
        <w:rPr>
          <w:rFonts w:eastAsia="Times New Roman" w:cs="Times New Roman"/>
          <w:szCs w:val="28"/>
          <w:lang w:val="nl-NL"/>
        </w:rPr>
        <w:t>ó từ 01 cơ sở giáo dục, đào tạo; 01 công trình văn hóa; 01 công trình thể dục, thể thao; 01 công trình thương mại, dịch vụ cấp đô thị trở lên;</w:t>
      </w:r>
    </w:p>
    <w:p w:rsidR="006C2C6B" w:rsidRPr="009C4553" w:rsidRDefault="006C2C6B" w:rsidP="00DB2F92">
      <w:pPr>
        <w:widowControl w:val="0"/>
        <w:spacing w:before="120" w:line="240" w:lineRule="auto"/>
        <w:ind w:firstLine="740"/>
        <w:contextualSpacing w:val="0"/>
        <w:rPr>
          <w:rFonts w:eastAsia="Times New Roman" w:cs="Times New Roman"/>
          <w:szCs w:val="28"/>
          <w:lang w:val="nl-NL"/>
        </w:rPr>
      </w:pPr>
      <w:r w:rsidRPr="009C4553">
        <w:rPr>
          <w:rFonts w:eastAsia="Times New Roman" w:cs="Times New Roman"/>
          <w:szCs w:val="28"/>
          <w:lang w:val="nl-NL"/>
        </w:rPr>
        <w:t>+ Đ</w:t>
      </w:r>
      <w:r w:rsidR="002B0A89" w:rsidRPr="009C4553">
        <w:rPr>
          <w:rFonts w:eastAsia="Times New Roman" w:cs="Times New Roman"/>
          <w:szCs w:val="28"/>
          <w:lang w:val="nl-NL"/>
        </w:rPr>
        <w:t xml:space="preserve">ầu mối giao thông </w:t>
      </w:r>
      <w:r w:rsidR="002B0A89" w:rsidRPr="009C4553">
        <w:rPr>
          <w:rFonts w:eastAsia="Times New Roman" w:cs="Times New Roman"/>
          <w:i/>
          <w:szCs w:val="28"/>
          <w:lang w:val="nl-NL"/>
        </w:rPr>
        <w:t>(có cảng , đường thuỷ, bến xe o tô)</w:t>
      </w:r>
      <w:r w:rsidR="002B0A89" w:rsidRPr="009C4553">
        <w:rPr>
          <w:rFonts w:eastAsia="Times New Roman" w:cs="Times New Roman"/>
          <w:szCs w:val="28"/>
          <w:lang w:val="nl-NL"/>
        </w:rPr>
        <w:t>; tỷ lệ đất giao thông so với đất xây dựng từ 11%-16%; mật độ đường giao thông có từ 4,2km/k</w:t>
      </w:r>
      <w:r w:rsidR="002B0A89" w:rsidRPr="009C4553">
        <w:rPr>
          <w:rFonts w:eastAsia="Times New Roman" w:cs="Times New Roman"/>
          <w:szCs w:val="28"/>
        </w:rPr>
        <w:t>m</w:t>
      </w:r>
      <w:r w:rsidR="002B0A89" w:rsidRPr="009C4553">
        <w:rPr>
          <w:rFonts w:eastAsia="Times New Roman" w:cs="Times New Roman"/>
          <w:szCs w:val="28"/>
          <w:vertAlign w:val="superscript"/>
        </w:rPr>
        <w:t>2</w:t>
      </w:r>
      <w:r w:rsidR="002B0A89" w:rsidRPr="009C4553">
        <w:rPr>
          <w:rFonts w:eastAsia="Times New Roman" w:cs="Times New Roman"/>
          <w:szCs w:val="28"/>
          <w:lang w:val="nl-NL"/>
        </w:rPr>
        <w:t xml:space="preserve"> trở lên </w:t>
      </w:r>
      <w:r w:rsidR="002B0A89" w:rsidRPr="009C4553">
        <w:rPr>
          <w:rFonts w:eastAsia="Times New Roman" w:cs="Times New Roman"/>
          <w:i/>
          <w:color w:val="000000"/>
          <w:szCs w:val="28"/>
        </w:rPr>
        <w:t>(tính đến đường có chiều rộng phần xe chạy ≥7,5m)</w:t>
      </w:r>
      <w:r w:rsidR="002B0A89" w:rsidRPr="009C4553">
        <w:rPr>
          <w:rFonts w:eastAsia="Times New Roman" w:cs="Times New Roman"/>
          <w:szCs w:val="28"/>
          <w:lang w:val="nl-NL"/>
        </w:rPr>
        <w:t>; diện tích đất giao thông/dân số khu vực đạt từ 3,5</w:t>
      </w:r>
      <w:r w:rsidR="002B0A89" w:rsidRPr="009C4553">
        <w:rPr>
          <w:rFonts w:eastAsia="Times New Roman" w:cs="Times New Roman"/>
          <w:szCs w:val="28"/>
        </w:rPr>
        <w:t>m</w:t>
      </w:r>
      <w:r w:rsidR="002B0A89" w:rsidRPr="009C4553">
        <w:rPr>
          <w:rFonts w:eastAsia="Times New Roman" w:cs="Times New Roman"/>
          <w:szCs w:val="28"/>
          <w:vertAlign w:val="superscript"/>
        </w:rPr>
        <w:t>2</w:t>
      </w:r>
      <w:r w:rsidR="002B0A89" w:rsidRPr="009C4553">
        <w:rPr>
          <w:rFonts w:eastAsia="Times New Roman" w:cs="Times New Roman"/>
          <w:szCs w:val="28"/>
          <w:lang w:val="nl-NL"/>
        </w:rPr>
        <w:t>/người;</w:t>
      </w:r>
    </w:p>
    <w:p w:rsidR="003A5A69" w:rsidRPr="009C4553" w:rsidRDefault="006C2C6B" w:rsidP="00DB2F92">
      <w:pPr>
        <w:widowControl w:val="0"/>
        <w:spacing w:before="120" w:line="240" w:lineRule="auto"/>
        <w:ind w:firstLine="740"/>
        <w:contextualSpacing w:val="0"/>
        <w:rPr>
          <w:rFonts w:eastAsia="Times New Roman" w:cs="Times New Roman"/>
          <w:szCs w:val="28"/>
          <w:lang w:val="nl-NL"/>
        </w:rPr>
      </w:pPr>
      <w:r w:rsidRPr="009C4553">
        <w:rPr>
          <w:rFonts w:eastAsia="Times New Roman" w:cs="Times New Roman"/>
          <w:szCs w:val="28"/>
          <w:lang w:val="nl-NL"/>
        </w:rPr>
        <w:t>+</w:t>
      </w:r>
      <w:r w:rsidR="002B0A89" w:rsidRPr="009C4553">
        <w:rPr>
          <w:rFonts w:eastAsia="Times New Roman" w:cs="Times New Roman"/>
          <w:szCs w:val="28"/>
          <w:lang w:val="nl-NL"/>
        </w:rPr>
        <w:t xml:space="preserve"> 0,7% vận tải hành khách công cộng </w:t>
      </w:r>
      <w:r w:rsidR="002B0A89" w:rsidRPr="009C4553">
        <w:rPr>
          <w:rFonts w:eastAsia="Times New Roman" w:cs="Times New Roman"/>
          <w:i/>
          <w:szCs w:val="28"/>
          <w:lang w:val="nl-NL"/>
        </w:rPr>
        <w:t>(xe buyt, taxi)</w:t>
      </w:r>
      <w:r w:rsidR="002B0A89" w:rsidRPr="009C4553">
        <w:rPr>
          <w:rFonts w:eastAsia="Times New Roman" w:cs="Times New Roman"/>
          <w:szCs w:val="28"/>
          <w:lang w:val="nl-NL"/>
        </w:rPr>
        <w:t>;</w:t>
      </w:r>
    </w:p>
    <w:p w:rsidR="003A5A69" w:rsidRPr="009C4553" w:rsidRDefault="003A5A69" w:rsidP="00DB2F92">
      <w:pPr>
        <w:widowControl w:val="0"/>
        <w:spacing w:before="120" w:line="240" w:lineRule="auto"/>
        <w:ind w:firstLine="740"/>
        <w:contextualSpacing w:val="0"/>
        <w:rPr>
          <w:rFonts w:eastAsia="Times New Roman" w:cs="Times New Roman"/>
          <w:szCs w:val="28"/>
          <w:lang w:val="nl-NL"/>
        </w:rPr>
      </w:pPr>
      <w:r w:rsidRPr="009C4553">
        <w:rPr>
          <w:rFonts w:eastAsia="Times New Roman" w:cs="Times New Roman"/>
          <w:szCs w:val="28"/>
          <w:lang w:val="nl-NL"/>
        </w:rPr>
        <w:t>+ C</w:t>
      </w:r>
      <w:r w:rsidR="002B0A89" w:rsidRPr="009C4553">
        <w:rPr>
          <w:rFonts w:eastAsia="Times New Roman" w:cs="Times New Roman"/>
          <w:szCs w:val="28"/>
          <w:lang w:val="nl-NL"/>
        </w:rPr>
        <w:t>ấp điện sinh hoạt đạt từ 250kwh/người/năm; 56% đường phố chính khu vực được chiếu sáng; 35% trở lên đường khu nhà ở, ngõ xóm được chiếu sáng;</w:t>
      </w:r>
    </w:p>
    <w:p w:rsidR="00691EB7" w:rsidRPr="009C4553" w:rsidRDefault="003A5A69" w:rsidP="00DB2F92">
      <w:pPr>
        <w:widowControl w:val="0"/>
        <w:spacing w:before="120" w:line="240" w:lineRule="auto"/>
        <w:ind w:firstLine="740"/>
        <w:contextualSpacing w:val="0"/>
        <w:rPr>
          <w:rFonts w:eastAsia="Times New Roman" w:cs="Times New Roman"/>
          <w:szCs w:val="28"/>
          <w:lang w:val="nl-NL"/>
        </w:rPr>
      </w:pPr>
      <w:r w:rsidRPr="009C4553">
        <w:rPr>
          <w:rFonts w:eastAsia="Times New Roman" w:cs="Times New Roman"/>
          <w:szCs w:val="28"/>
          <w:lang w:val="nl-NL"/>
        </w:rPr>
        <w:t xml:space="preserve">+ </w:t>
      </w:r>
      <w:r w:rsidR="00691EB7" w:rsidRPr="009C4553">
        <w:rPr>
          <w:rFonts w:eastAsia="Times New Roman" w:cs="Times New Roman"/>
          <w:szCs w:val="28"/>
          <w:lang w:val="nl-NL"/>
        </w:rPr>
        <w:t>C</w:t>
      </w:r>
      <w:r w:rsidR="002B0A89" w:rsidRPr="009C4553">
        <w:rPr>
          <w:rFonts w:eastAsia="Times New Roman" w:cs="Times New Roman"/>
          <w:szCs w:val="28"/>
          <w:lang w:val="nl-NL"/>
        </w:rPr>
        <w:t>ấp nước sinh hoạt đạt từ 56 lít/người/ngày đêm; 56% trở lên hộ dân được cấp nước sạch, hợp vệ sinh;</w:t>
      </w:r>
    </w:p>
    <w:p w:rsidR="00691EB7" w:rsidRPr="009C4553" w:rsidRDefault="00691EB7" w:rsidP="00DB2F92">
      <w:pPr>
        <w:widowControl w:val="0"/>
        <w:spacing w:before="120" w:line="240" w:lineRule="auto"/>
        <w:ind w:firstLine="740"/>
        <w:contextualSpacing w:val="0"/>
        <w:rPr>
          <w:rFonts w:eastAsia="Times New Roman" w:cs="Times New Roman"/>
          <w:szCs w:val="28"/>
          <w:lang w:val="nl-NL"/>
        </w:rPr>
      </w:pPr>
      <w:r w:rsidRPr="009C4553">
        <w:rPr>
          <w:rFonts w:eastAsia="Times New Roman" w:cs="Times New Roman"/>
          <w:szCs w:val="28"/>
          <w:lang w:val="nl-NL"/>
        </w:rPr>
        <w:t xml:space="preserve">+ </w:t>
      </w:r>
      <w:r w:rsidR="002B0A89" w:rsidRPr="009C4553">
        <w:rPr>
          <w:rFonts w:eastAsia="Times New Roman" w:cs="Times New Roman"/>
          <w:szCs w:val="28"/>
          <w:lang w:val="nl-NL"/>
        </w:rPr>
        <w:t>10,5% trở lên số thuê bao internet/số dân; 59,5% trở lên được phủ sóng thông tin di động/số dân;</w:t>
      </w:r>
    </w:p>
    <w:p w:rsidR="007C2E22" w:rsidRPr="009C4553" w:rsidRDefault="00691EB7" w:rsidP="00DB2F92">
      <w:pPr>
        <w:widowControl w:val="0"/>
        <w:spacing w:before="120" w:line="240" w:lineRule="auto"/>
        <w:ind w:firstLine="740"/>
        <w:contextualSpacing w:val="0"/>
        <w:rPr>
          <w:rFonts w:eastAsia="Times New Roman" w:cs="Times New Roman"/>
          <w:szCs w:val="28"/>
          <w:lang w:val="nl-NL"/>
        </w:rPr>
      </w:pPr>
      <w:r w:rsidRPr="009C4553">
        <w:rPr>
          <w:rFonts w:eastAsia="Times New Roman" w:cs="Times New Roman"/>
          <w:szCs w:val="28"/>
          <w:lang w:val="nl-NL"/>
        </w:rPr>
        <w:t xml:space="preserve">+ </w:t>
      </w:r>
      <w:r w:rsidR="002B0A89" w:rsidRPr="009C4553">
        <w:rPr>
          <w:rFonts w:eastAsia="Times New Roman" w:cs="Times New Roman"/>
          <w:szCs w:val="28"/>
          <w:lang w:val="nl-NL"/>
        </w:rPr>
        <w:t>1,75km/k</w:t>
      </w:r>
      <w:r w:rsidR="002B0A89" w:rsidRPr="009C4553">
        <w:rPr>
          <w:rFonts w:eastAsia="Times New Roman" w:cs="Times New Roman"/>
          <w:szCs w:val="28"/>
        </w:rPr>
        <w:t>m</w:t>
      </w:r>
      <w:r w:rsidR="002B0A89" w:rsidRPr="009C4553">
        <w:rPr>
          <w:rFonts w:eastAsia="Times New Roman" w:cs="Times New Roman"/>
          <w:szCs w:val="28"/>
          <w:vertAlign w:val="superscript"/>
        </w:rPr>
        <w:t>2</w:t>
      </w:r>
      <w:r w:rsidR="002B0A89" w:rsidRPr="009C4553">
        <w:rPr>
          <w:rFonts w:eastAsia="Times New Roman" w:cs="Times New Roman"/>
          <w:szCs w:val="28"/>
          <w:lang w:val="nl-NL"/>
        </w:rPr>
        <w:t xml:space="preserve"> đường cống thoát nước chính; có giải pháp tại các khu vực </w:t>
      </w:r>
      <w:r w:rsidR="002B0A89" w:rsidRPr="009C4553">
        <w:rPr>
          <w:rFonts w:eastAsia="Times New Roman" w:cs="Times New Roman"/>
          <w:szCs w:val="28"/>
          <w:lang w:val="nl-NL"/>
        </w:rPr>
        <w:lastRenderedPageBreak/>
        <w:t>ngập úng phòng chống, giảm ngập úng;</w:t>
      </w:r>
    </w:p>
    <w:p w:rsidR="007C2E22" w:rsidRPr="009C4553" w:rsidRDefault="007C2E22" w:rsidP="00DB2F92">
      <w:pPr>
        <w:widowControl w:val="0"/>
        <w:spacing w:before="120" w:line="240" w:lineRule="auto"/>
        <w:ind w:firstLine="740"/>
        <w:contextualSpacing w:val="0"/>
        <w:rPr>
          <w:rFonts w:eastAsia="Times New Roman" w:cs="Times New Roman"/>
          <w:szCs w:val="28"/>
          <w:lang w:val="nl-NL"/>
        </w:rPr>
      </w:pPr>
      <w:r w:rsidRPr="009C4553">
        <w:rPr>
          <w:rFonts w:eastAsia="Times New Roman" w:cs="Times New Roman"/>
          <w:szCs w:val="28"/>
          <w:lang w:val="nl-NL"/>
        </w:rPr>
        <w:t xml:space="preserve">+ </w:t>
      </w:r>
      <w:r w:rsidR="002B0A89" w:rsidRPr="009C4553">
        <w:rPr>
          <w:rFonts w:eastAsia="Times New Roman" w:cs="Times New Roman"/>
          <w:szCs w:val="28"/>
          <w:lang w:val="nl-NL"/>
        </w:rPr>
        <w:t>49% trở lên chất thải nguy hại được xử lý, tiêu hủy, chôn lấp an toàn sau xử lý, tiêu hủy; 07% trở lên nước thải sinh hoạt được xử lý đạt chuẩn kỹ thuật; có từ 42% chất thải rắn sinh hoạt được thu gom; 42% trở lên chất thải rắn sinh hoạt được xử lý tại khu chôn lấp hợp vệ sinh hoặc tại các nhà máy đốt, nhà máy chế biến rác thải; 59,5% trở lên chất thải y tế được xử lý, tiêu hủy, chôn lấp an toàn sau xử lý, tiêu hủy;</w:t>
      </w:r>
    </w:p>
    <w:p w:rsidR="00DB559E" w:rsidRPr="009C4553" w:rsidRDefault="007C2E22" w:rsidP="00DB2F92">
      <w:pPr>
        <w:widowControl w:val="0"/>
        <w:spacing w:before="120" w:line="240" w:lineRule="auto"/>
        <w:ind w:firstLine="740"/>
        <w:contextualSpacing w:val="0"/>
        <w:rPr>
          <w:rFonts w:eastAsia="Times New Roman" w:cs="Times New Roman"/>
          <w:szCs w:val="28"/>
          <w:lang w:val="nl-NL"/>
        </w:rPr>
      </w:pPr>
      <w:r w:rsidRPr="009C4553">
        <w:rPr>
          <w:rFonts w:eastAsia="Times New Roman" w:cs="Times New Roman"/>
          <w:szCs w:val="28"/>
          <w:lang w:val="nl-NL"/>
        </w:rPr>
        <w:t>+ C</w:t>
      </w:r>
      <w:r w:rsidR="002B0A89" w:rsidRPr="009C4553">
        <w:rPr>
          <w:rFonts w:eastAsia="Times New Roman" w:cs="Times New Roman"/>
          <w:szCs w:val="28"/>
          <w:lang w:val="nl-NL"/>
        </w:rPr>
        <w:t>ó dự án xây dựng nhà tang lễ; xây dựng chính sách khuyến khích sử dụng hình thức hỏa táng;</w:t>
      </w:r>
      <w:bookmarkStart w:id="33" w:name="_Hlk56609056"/>
    </w:p>
    <w:p w:rsidR="00DB559E" w:rsidRPr="009C4553" w:rsidRDefault="00DB559E" w:rsidP="00DB2F92">
      <w:pPr>
        <w:widowControl w:val="0"/>
        <w:spacing w:before="120" w:line="240" w:lineRule="auto"/>
        <w:ind w:firstLine="740"/>
        <w:contextualSpacing w:val="0"/>
        <w:rPr>
          <w:rFonts w:eastAsia="Times New Roman" w:cs="Times New Roman"/>
          <w:szCs w:val="28"/>
          <w:lang w:val="nl-NL"/>
        </w:rPr>
      </w:pPr>
      <w:r w:rsidRPr="009C4553">
        <w:rPr>
          <w:rFonts w:eastAsia="Times New Roman" w:cs="Times New Roman"/>
          <w:szCs w:val="28"/>
          <w:lang w:val="nl-NL"/>
        </w:rPr>
        <w:t xml:space="preserve">+ </w:t>
      </w:r>
      <w:r w:rsidR="002B0A89" w:rsidRPr="009C4553">
        <w:rPr>
          <w:rFonts w:eastAsia="Times New Roman" w:cs="Times New Roman"/>
          <w:szCs w:val="28"/>
          <w:lang w:val="nl-NL"/>
        </w:rPr>
        <w:t>3,5</w:t>
      </w:r>
      <w:r w:rsidR="002B0A89" w:rsidRPr="009C4553">
        <w:rPr>
          <w:rFonts w:eastAsia="Times New Roman" w:cs="Times New Roman"/>
          <w:szCs w:val="28"/>
        </w:rPr>
        <w:t>m</w:t>
      </w:r>
      <w:r w:rsidR="002B0A89" w:rsidRPr="009C4553">
        <w:rPr>
          <w:rFonts w:eastAsia="Times New Roman" w:cs="Times New Roman"/>
          <w:szCs w:val="28"/>
          <w:vertAlign w:val="superscript"/>
        </w:rPr>
        <w:t>2</w:t>
      </w:r>
      <w:r w:rsidR="002B0A89" w:rsidRPr="009C4553">
        <w:rPr>
          <w:rFonts w:eastAsia="Times New Roman" w:cs="Times New Roman"/>
          <w:szCs w:val="28"/>
          <w:lang w:val="nl-NL"/>
        </w:rPr>
        <w:t>/người</w:t>
      </w:r>
      <w:bookmarkEnd w:id="33"/>
      <w:r w:rsidR="002B0A89" w:rsidRPr="009C4553">
        <w:rPr>
          <w:rFonts w:eastAsia="Times New Roman" w:cs="Times New Roman"/>
          <w:szCs w:val="28"/>
          <w:lang w:val="nl-NL"/>
        </w:rPr>
        <w:t xml:space="preserve"> trở lên đất cây xanh toàn đô thị; 2,1</w:t>
      </w:r>
      <w:r w:rsidR="002B0A89" w:rsidRPr="009C4553">
        <w:rPr>
          <w:rFonts w:eastAsia="Times New Roman" w:cs="Times New Roman"/>
          <w:szCs w:val="28"/>
        </w:rPr>
        <w:t>m</w:t>
      </w:r>
      <w:r w:rsidR="002B0A89" w:rsidRPr="009C4553">
        <w:rPr>
          <w:rFonts w:eastAsia="Times New Roman" w:cs="Times New Roman"/>
          <w:szCs w:val="28"/>
          <w:vertAlign w:val="superscript"/>
        </w:rPr>
        <w:t>2</w:t>
      </w:r>
      <w:r w:rsidR="002B0A89" w:rsidRPr="009C4553">
        <w:rPr>
          <w:rFonts w:eastAsia="Times New Roman" w:cs="Times New Roman"/>
          <w:szCs w:val="28"/>
          <w:lang w:val="nl-NL"/>
        </w:rPr>
        <w:t>/người trở lên đất cây xanh công cộng khu vực nội thị;</w:t>
      </w:r>
    </w:p>
    <w:p w:rsidR="00DB559E" w:rsidRPr="009C4553" w:rsidRDefault="00DB559E" w:rsidP="00DB2F92">
      <w:pPr>
        <w:widowControl w:val="0"/>
        <w:spacing w:before="120" w:line="240" w:lineRule="auto"/>
        <w:ind w:firstLine="740"/>
        <w:contextualSpacing w:val="0"/>
        <w:rPr>
          <w:rFonts w:eastAsia="Times New Roman" w:cs="Times New Roman"/>
          <w:szCs w:val="28"/>
          <w:lang w:val="nl-NL"/>
        </w:rPr>
      </w:pPr>
      <w:r w:rsidRPr="009C4553">
        <w:rPr>
          <w:rFonts w:eastAsia="Times New Roman" w:cs="Times New Roman"/>
          <w:szCs w:val="28"/>
          <w:lang w:val="nl-NL"/>
        </w:rPr>
        <w:t>+ X</w:t>
      </w:r>
      <w:r w:rsidR="002B0A89" w:rsidRPr="009C4553">
        <w:rPr>
          <w:rFonts w:eastAsia="Times New Roman" w:cs="Times New Roman"/>
          <w:szCs w:val="28"/>
          <w:lang w:val="nl-NL"/>
        </w:rPr>
        <w:t>ây dựng Quy chế quản lý kiến trúc toàn đô thị;</w:t>
      </w:r>
    </w:p>
    <w:p w:rsidR="00311428" w:rsidRPr="009C4553" w:rsidRDefault="00DB559E" w:rsidP="00DB2F92">
      <w:pPr>
        <w:widowControl w:val="0"/>
        <w:spacing w:before="120" w:line="240" w:lineRule="auto"/>
        <w:ind w:firstLine="740"/>
        <w:contextualSpacing w:val="0"/>
        <w:rPr>
          <w:rFonts w:eastAsia="Times New Roman" w:cs="Times New Roman"/>
          <w:szCs w:val="28"/>
          <w:lang w:val="nl-NL"/>
        </w:rPr>
      </w:pPr>
      <w:r w:rsidRPr="009C4553">
        <w:rPr>
          <w:rFonts w:eastAsia="Times New Roman" w:cs="Times New Roman"/>
          <w:szCs w:val="28"/>
          <w:lang w:val="nl-NL"/>
        </w:rPr>
        <w:t xml:space="preserve">+ </w:t>
      </w:r>
      <w:r w:rsidR="002B0A89" w:rsidRPr="009C4553">
        <w:rPr>
          <w:rFonts w:eastAsia="Times New Roman" w:cs="Times New Roman"/>
          <w:szCs w:val="28"/>
          <w:lang w:val="nl-NL"/>
        </w:rPr>
        <w:t>14% trở lên tuyến phố văn minh đô thị/ tổng số trục phố chính khu vực;</w:t>
      </w:r>
    </w:p>
    <w:p w:rsidR="002B0A89" w:rsidRPr="009C4553" w:rsidRDefault="00311428" w:rsidP="00DB2F92">
      <w:pPr>
        <w:widowControl w:val="0"/>
        <w:spacing w:before="120" w:line="240" w:lineRule="auto"/>
        <w:ind w:firstLine="740"/>
        <w:contextualSpacing w:val="0"/>
        <w:rPr>
          <w:rFonts w:eastAsia="Times New Roman" w:cs="Times New Roman"/>
          <w:szCs w:val="28"/>
          <w:lang w:val="nl-NL"/>
        </w:rPr>
      </w:pPr>
      <w:r w:rsidRPr="009C4553">
        <w:rPr>
          <w:rFonts w:eastAsia="Times New Roman" w:cs="Times New Roman"/>
          <w:szCs w:val="28"/>
          <w:lang w:val="nl-NL"/>
        </w:rPr>
        <w:t>+ C</w:t>
      </w:r>
      <w:r w:rsidR="002B0A89" w:rsidRPr="009C4553">
        <w:rPr>
          <w:rFonts w:eastAsia="Times New Roman" w:cs="Times New Roman"/>
          <w:szCs w:val="28"/>
          <w:lang w:val="nl-NL"/>
        </w:rPr>
        <w:t>ó dự án cải tạo, chỉnh trang đô thị; 01 không gian công cộng cấp đô thị trở lên; xây dựng công trình kiến trúc tiêu biểu cấp tỉnh, cấp quốc gia.</w:t>
      </w:r>
    </w:p>
    <w:p w:rsidR="002B0A89" w:rsidRPr="009C4553" w:rsidRDefault="002B0A89" w:rsidP="00DB2F92">
      <w:pPr>
        <w:widowControl w:val="0"/>
        <w:spacing w:before="120" w:line="240" w:lineRule="auto"/>
        <w:ind w:firstLine="740"/>
        <w:contextualSpacing w:val="0"/>
        <w:rPr>
          <w:rFonts w:eastAsia="Times New Roman" w:cs="Times New Roman"/>
          <w:color w:val="000000"/>
          <w:szCs w:val="28"/>
          <w:lang w:eastAsia="vi-VN" w:bidi="vi-VN"/>
        </w:rPr>
      </w:pPr>
      <w:r w:rsidRPr="009C4553">
        <w:rPr>
          <w:rFonts w:eastAsia="Times New Roman" w:cs="Times New Roman"/>
          <w:color w:val="000000"/>
          <w:spacing w:val="-2"/>
          <w:szCs w:val="28"/>
          <w:lang w:eastAsia="vi-VN" w:bidi="vi-VN"/>
        </w:rPr>
        <w:t xml:space="preserve">- </w:t>
      </w:r>
      <w:r w:rsidRPr="009C4553">
        <w:rPr>
          <w:rFonts w:eastAsia="Times New Roman" w:cs="Times New Roman"/>
          <w:color w:val="000000"/>
          <w:spacing w:val="-2"/>
          <w:szCs w:val="28"/>
          <w:lang w:val="vi-VN" w:eastAsia="vi-VN" w:bidi="vi-VN"/>
        </w:rPr>
        <w:t>Xây dựng phương án quản lý chợ tại xã Xá Nhè, Tả Sìn Thàng và Huổi Só; trồng cây phân tán, phát triển hệ thống cấp thoát nước, mở rộng số lượng khách hàng sử dụng nước sạch, nước hợp vệ sinh. Đầu tư hệ thống chiếu sáng công cộng; xây dựng các không gian công cộng, đô thị văn minh, thân thiện, an toàn.</w:t>
      </w:r>
    </w:p>
    <w:p w:rsidR="002B0A89" w:rsidRPr="009C4553" w:rsidRDefault="002B0A89" w:rsidP="00DB2F92">
      <w:pPr>
        <w:widowControl w:val="0"/>
        <w:spacing w:before="120" w:line="240" w:lineRule="auto"/>
        <w:ind w:firstLine="740"/>
        <w:contextualSpacing w:val="0"/>
        <w:rPr>
          <w:rFonts w:eastAsia="Times New Roman" w:cs="Times New Roman"/>
          <w:color w:val="000000"/>
          <w:szCs w:val="28"/>
          <w:lang w:val="vi-VN" w:eastAsia="vi-VN" w:bidi="vi-VN"/>
        </w:rPr>
      </w:pPr>
      <w:r w:rsidRPr="009C4553">
        <w:rPr>
          <w:rFonts w:eastAsia="Times New Roman" w:cs="Times New Roman"/>
          <w:color w:val="000000"/>
          <w:szCs w:val="28"/>
          <w:lang w:eastAsia="vi-VN" w:bidi="vi-VN"/>
        </w:rPr>
        <w:t xml:space="preserve">- </w:t>
      </w:r>
      <w:r w:rsidRPr="009C4553">
        <w:rPr>
          <w:rFonts w:eastAsia="Times New Roman" w:cs="Times New Roman"/>
          <w:color w:val="000000"/>
          <w:szCs w:val="28"/>
          <w:lang w:val="vi-VN" w:eastAsia="vi-VN" w:bidi="vi-VN"/>
        </w:rPr>
        <w:t>Huy động các nguồn vốn đầu tư của trung ương, tỉnh</w:t>
      </w:r>
      <w:r w:rsidRPr="009C4553">
        <w:rPr>
          <w:rFonts w:eastAsia="Times New Roman" w:cs="Times New Roman"/>
          <w:color w:val="000000"/>
          <w:szCs w:val="28"/>
          <w:lang w:eastAsia="vi-VN" w:bidi="vi-VN"/>
        </w:rPr>
        <w:t xml:space="preserve">, </w:t>
      </w:r>
      <w:r w:rsidRPr="009C4553">
        <w:rPr>
          <w:rFonts w:eastAsia="Times New Roman" w:cs="Times New Roman"/>
          <w:color w:val="000000"/>
          <w:szCs w:val="28"/>
          <w:lang w:val="vi-VN" w:eastAsia="vi-VN" w:bidi="vi-VN"/>
        </w:rPr>
        <w:t xml:space="preserve">các nguồn </w:t>
      </w:r>
      <w:bookmarkStart w:id="34" w:name="_Hlk56499999"/>
      <w:r w:rsidRPr="009C4553">
        <w:rPr>
          <w:rFonts w:eastAsia="Times New Roman" w:cs="Times New Roman"/>
          <w:color w:val="000000"/>
          <w:szCs w:val="28"/>
          <w:lang w:val="vi-VN" w:eastAsia="vi-VN" w:bidi="vi-VN"/>
        </w:rPr>
        <w:t xml:space="preserve">xã hội hóa </w:t>
      </w:r>
      <w:r w:rsidRPr="009C4553">
        <w:rPr>
          <w:rFonts w:eastAsia="Times New Roman" w:cs="Times New Roman"/>
          <w:color w:val="000000"/>
          <w:szCs w:val="28"/>
          <w:lang w:eastAsia="vi-VN" w:bidi="vi-VN"/>
        </w:rPr>
        <w:t>từ các đơn vị, tổ chức, cá nhân và nhân dân</w:t>
      </w:r>
      <w:bookmarkEnd w:id="34"/>
      <w:r w:rsidRPr="009C4553">
        <w:rPr>
          <w:rFonts w:eastAsia="Times New Roman" w:cs="Times New Roman"/>
          <w:color w:val="000000"/>
          <w:szCs w:val="28"/>
          <w:lang w:eastAsia="vi-VN" w:bidi="vi-VN"/>
        </w:rPr>
        <w:t xml:space="preserve"> </w:t>
      </w:r>
      <w:r w:rsidRPr="009C4553">
        <w:rPr>
          <w:rFonts w:eastAsia="Times New Roman" w:cs="Times New Roman"/>
          <w:color w:val="000000"/>
          <w:szCs w:val="28"/>
          <w:lang w:val="vi-VN" w:eastAsia="vi-VN" w:bidi="vi-VN"/>
        </w:rPr>
        <w:t>để đầu tư cho các trung tâm xã và các thôn bản…</w:t>
      </w:r>
    </w:p>
    <w:p w:rsidR="00B704BA" w:rsidRPr="009C4553" w:rsidRDefault="00B704BA" w:rsidP="00DB2F92">
      <w:pPr>
        <w:widowControl w:val="0"/>
        <w:spacing w:before="120" w:line="240" w:lineRule="auto"/>
        <w:ind w:firstLine="740"/>
        <w:contextualSpacing w:val="0"/>
        <w:rPr>
          <w:rFonts w:eastAsia="Times New Roman" w:cs="Times New Roman"/>
          <w:b/>
          <w:color w:val="000000"/>
          <w:szCs w:val="28"/>
          <w:lang w:eastAsia="vi-VN" w:bidi="vi-VN"/>
        </w:rPr>
      </w:pPr>
      <w:r w:rsidRPr="009C4553">
        <w:rPr>
          <w:rFonts w:eastAsia="Times New Roman" w:cs="Times New Roman"/>
          <w:b/>
          <w:color w:val="000000"/>
          <w:szCs w:val="28"/>
          <w:lang w:eastAsia="vi-VN" w:bidi="vi-VN"/>
        </w:rPr>
        <w:t>2. Giải pháp</w:t>
      </w:r>
    </w:p>
    <w:p w:rsidR="00247FAB" w:rsidRPr="009C4553" w:rsidRDefault="001F3D57" w:rsidP="00DB2F92">
      <w:pPr>
        <w:spacing w:before="120" w:line="240" w:lineRule="auto"/>
        <w:ind w:firstLine="720"/>
        <w:contextualSpacing w:val="0"/>
        <w:rPr>
          <w:rFonts w:eastAsia="Times New Roman" w:cs="Times New Roman"/>
          <w:spacing w:val="-2"/>
          <w:szCs w:val="28"/>
          <w:lang w:val="vi-VN" w:eastAsia="vi-VN"/>
        </w:rPr>
      </w:pPr>
      <w:r w:rsidRPr="009C4553">
        <w:rPr>
          <w:rFonts w:eastAsia="Times New Roman" w:cs="Times New Roman"/>
          <w:spacing w:val="-2"/>
          <w:szCs w:val="28"/>
          <w:lang w:val="pt-BR" w:eastAsia="vi-VN"/>
        </w:rPr>
        <w:t>(</w:t>
      </w:r>
      <w:r w:rsidR="00247FAB" w:rsidRPr="009C4553">
        <w:rPr>
          <w:rFonts w:eastAsia="Times New Roman" w:cs="Times New Roman"/>
          <w:spacing w:val="-2"/>
          <w:szCs w:val="28"/>
          <w:lang w:val="pt-BR" w:eastAsia="vi-VN"/>
        </w:rPr>
        <w:t>1</w:t>
      </w:r>
      <w:r w:rsidRPr="009C4553">
        <w:rPr>
          <w:rFonts w:eastAsia="Times New Roman" w:cs="Times New Roman"/>
          <w:spacing w:val="-2"/>
          <w:szCs w:val="28"/>
          <w:lang w:val="pt-BR" w:eastAsia="vi-VN"/>
        </w:rPr>
        <w:t>)</w:t>
      </w:r>
      <w:r w:rsidR="00247FAB" w:rsidRPr="009C4553">
        <w:rPr>
          <w:rFonts w:eastAsia="Times New Roman" w:cs="Times New Roman"/>
          <w:spacing w:val="-2"/>
          <w:szCs w:val="28"/>
          <w:lang w:val="pt-BR" w:eastAsia="vi-VN"/>
        </w:rPr>
        <w:t>. Các cấp ủy Đảng, chính quyền, Mặt trận Tổ quốc và các đoàn thể t</w:t>
      </w:r>
      <w:r w:rsidR="00247FAB" w:rsidRPr="009C4553">
        <w:rPr>
          <w:rFonts w:eastAsia="Times New Roman" w:cs="Times New Roman"/>
          <w:spacing w:val="-2"/>
          <w:szCs w:val="28"/>
          <w:lang w:val="vi-VN" w:eastAsia="vi-VN"/>
        </w:rPr>
        <w:t xml:space="preserve">ổ chức tuyên truyền, quán triệt </w:t>
      </w:r>
      <w:r w:rsidR="00D530F9" w:rsidRPr="009C4553">
        <w:rPr>
          <w:rFonts w:eastAsia="Times New Roman" w:cs="Times New Roman"/>
          <w:iCs/>
          <w:color w:val="000000"/>
          <w:szCs w:val="28"/>
        </w:rPr>
        <w:t xml:space="preserve">Nghị quyết </w:t>
      </w:r>
      <w:r w:rsidR="00D530F9" w:rsidRPr="009C4553">
        <w:rPr>
          <w:rFonts w:eastAsia="Times New Roman" w:cs="Times New Roman"/>
          <w:bCs/>
          <w:szCs w:val="28"/>
          <w:lang w:val="nl-NL"/>
        </w:rPr>
        <w:t xml:space="preserve">số </w:t>
      </w:r>
      <w:r w:rsidR="00D530F9" w:rsidRPr="009C4553">
        <w:rPr>
          <w:rFonts w:cs="Times New Roman"/>
          <w:color w:val="000000"/>
          <w:szCs w:val="28"/>
          <w:lang w:val="nl-NL"/>
        </w:rPr>
        <w:t>08-NQ/HU, ngày 01</w:t>
      </w:r>
      <w:r w:rsidR="009F23F1" w:rsidRPr="009C4553">
        <w:rPr>
          <w:rFonts w:cs="Times New Roman"/>
          <w:color w:val="000000"/>
          <w:szCs w:val="28"/>
          <w:lang w:val="nl-NL"/>
        </w:rPr>
        <w:t>/</w:t>
      </w:r>
      <w:r w:rsidR="00D530F9" w:rsidRPr="009C4553">
        <w:rPr>
          <w:rFonts w:cs="Times New Roman"/>
          <w:szCs w:val="28"/>
          <w:lang w:val="nl-NL"/>
        </w:rPr>
        <w:t>01</w:t>
      </w:r>
      <w:r w:rsidR="009F23F1" w:rsidRPr="009C4553">
        <w:rPr>
          <w:rFonts w:cs="Times New Roman"/>
          <w:szCs w:val="28"/>
          <w:lang w:val="nl-NL"/>
        </w:rPr>
        <w:t>/</w:t>
      </w:r>
      <w:r w:rsidR="00D530F9" w:rsidRPr="009C4553">
        <w:rPr>
          <w:rFonts w:cs="Times New Roman"/>
          <w:szCs w:val="28"/>
          <w:lang w:val="nl-NL"/>
        </w:rPr>
        <w:t xml:space="preserve">2021 của Ban Chấp hành Đảng bộ huyện </w:t>
      </w:r>
      <w:r w:rsidR="00D530F9" w:rsidRPr="009C4553">
        <w:rPr>
          <w:rFonts w:eastAsia="Times New Roman" w:cs="Times New Roman"/>
          <w:bCs/>
          <w:szCs w:val="28"/>
          <w:lang w:val="nl-NL"/>
        </w:rPr>
        <w:t xml:space="preserve">Về phát triển đô thị </w:t>
      </w:r>
      <w:r w:rsidR="00071CDC">
        <w:rPr>
          <w:rFonts w:eastAsia="Times New Roman" w:cs="Times New Roman"/>
          <w:bCs/>
          <w:szCs w:val="28"/>
          <w:lang w:val="nl-NL"/>
        </w:rPr>
        <w:t>T</w:t>
      </w:r>
      <w:r w:rsidR="00D530F9" w:rsidRPr="009C4553">
        <w:rPr>
          <w:rFonts w:eastAsia="Times New Roman" w:cs="Times New Roman"/>
          <w:bCs/>
          <w:szCs w:val="28"/>
          <w:lang w:val="nl-NL"/>
        </w:rPr>
        <w:t>hị trấn Tủa Chùa</w:t>
      </w:r>
      <w:r w:rsidR="00D530F9" w:rsidRPr="009C4553">
        <w:rPr>
          <w:rFonts w:eastAsia="Times New Roman" w:cs="Times New Roman"/>
          <w:iCs/>
          <w:color w:val="000000"/>
          <w:szCs w:val="28"/>
        </w:rPr>
        <w:t xml:space="preserve"> </w:t>
      </w:r>
      <w:r w:rsidR="00D530F9" w:rsidRPr="009C4553">
        <w:rPr>
          <w:rFonts w:eastAsia="Times New Roman" w:cs="Times New Roman"/>
          <w:bCs/>
          <w:szCs w:val="28"/>
          <w:lang w:val="nl-NL"/>
        </w:rPr>
        <w:t>và trung tâm các xã,</w:t>
      </w:r>
      <w:r w:rsidR="00D530F9" w:rsidRPr="009C4553">
        <w:rPr>
          <w:rFonts w:eastAsia="Times New Roman" w:cs="Times New Roman"/>
          <w:color w:val="000000"/>
          <w:szCs w:val="28"/>
        </w:rPr>
        <w:t xml:space="preserve"> </w:t>
      </w:r>
      <w:r w:rsidR="00D530F9" w:rsidRPr="009C4553">
        <w:rPr>
          <w:rFonts w:eastAsia="Times New Roman" w:cs="Times New Roman"/>
          <w:bCs/>
          <w:szCs w:val="28"/>
          <w:lang w:val="nl-NL"/>
        </w:rPr>
        <w:t>giai đoạn 2020-2025</w:t>
      </w:r>
      <w:r w:rsidR="00247FAB" w:rsidRPr="009C4553">
        <w:rPr>
          <w:rFonts w:eastAsia="Times New Roman" w:cs="Times New Roman"/>
          <w:spacing w:val="-2"/>
          <w:szCs w:val="28"/>
          <w:lang w:val="pt-BR" w:eastAsia="vi-VN"/>
        </w:rPr>
        <w:t xml:space="preserve">, đến </w:t>
      </w:r>
      <w:r w:rsidR="00247FAB" w:rsidRPr="009C4553">
        <w:rPr>
          <w:rFonts w:eastAsia="Times New Roman" w:cs="Times New Roman"/>
          <w:spacing w:val="-2"/>
          <w:szCs w:val="28"/>
          <w:lang w:val="vi-VN" w:eastAsia="vi-VN"/>
        </w:rPr>
        <w:t>cán bộ, đảng viên</w:t>
      </w:r>
      <w:r w:rsidR="00247FAB" w:rsidRPr="009C4553">
        <w:rPr>
          <w:rFonts w:eastAsia="Times New Roman" w:cs="Times New Roman"/>
          <w:spacing w:val="-2"/>
          <w:szCs w:val="28"/>
          <w:lang w:val="pt-BR" w:eastAsia="vi-VN"/>
        </w:rPr>
        <w:t xml:space="preserve"> và</w:t>
      </w:r>
      <w:r w:rsidR="00247FAB" w:rsidRPr="009C4553">
        <w:rPr>
          <w:rFonts w:eastAsia="Times New Roman" w:cs="Times New Roman"/>
          <w:spacing w:val="-2"/>
          <w:szCs w:val="28"/>
          <w:lang w:val="vi-VN" w:eastAsia="vi-VN"/>
        </w:rPr>
        <w:t xml:space="preserve"> nhân dân</w:t>
      </w:r>
      <w:r w:rsidR="00247FAB" w:rsidRPr="009C4553">
        <w:rPr>
          <w:rFonts w:eastAsia="Times New Roman" w:cs="Times New Roman"/>
          <w:spacing w:val="-2"/>
          <w:szCs w:val="28"/>
          <w:lang w:val="pt-BR" w:eastAsia="vi-VN"/>
        </w:rPr>
        <w:t xml:space="preserve">; thực hiện có hiệu quả </w:t>
      </w:r>
      <w:r w:rsidR="00247FAB" w:rsidRPr="009C4553">
        <w:rPr>
          <w:rFonts w:eastAsia="Times New Roman" w:cs="Times New Roman"/>
          <w:spacing w:val="-2"/>
          <w:szCs w:val="28"/>
          <w:lang w:val="vi-VN" w:eastAsia="vi-VN"/>
        </w:rPr>
        <w:t xml:space="preserve">cơ chế chính sách khuyến khích </w:t>
      </w:r>
      <w:r w:rsidR="00247FAB" w:rsidRPr="009C4553">
        <w:rPr>
          <w:rFonts w:eastAsia="Times New Roman" w:cs="Times New Roman"/>
          <w:spacing w:val="-2"/>
          <w:szCs w:val="28"/>
          <w:lang w:val="pt-BR" w:eastAsia="vi-VN"/>
        </w:rPr>
        <w:t xml:space="preserve">thu hút đầu tư </w:t>
      </w:r>
      <w:r w:rsidR="00247FAB" w:rsidRPr="009C4553">
        <w:rPr>
          <w:rFonts w:eastAsia="Times New Roman" w:cs="Times New Roman"/>
          <w:spacing w:val="-2"/>
          <w:szCs w:val="28"/>
          <w:lang w:val="vi-VN" w:eastAsia="vi-VN"/>
        </w:rPr>
        <w:t xml:space="preserve">xã hội hoá </w:t>
      </w:r>
      <w:r w:rsidR="00247FAB" w:rsidRPr="009C4553">
        <w:rPr>
          <w:rFonts w:eastAsia="Times New Roman" w:cs="Times New Roman"/>
          <w:spacing w:val="-2"/>
          <w:szCs w:val="28"/>
          <w:lang w:val="pt-BR" w:eastAsia="vi-VN"/>
        </w:rPr>
        <w:t xml:space="preserve">trong </w:t>
      </w:r>
      <w:r w:rsidR="00247FAB" w:rsidRPr="009C4553">
        <w:rPr>
          <w:rFonts w:eastAsia="Times New Roman" w:cs="Times New Roman"/>
          <w:spacing w:val="-2"/>
          <w:szCs w:val="28"/>
          <w:lang w:val="vi-VN" w:eastAsia="vi-VN"/>
        </w:rPr>
        <w:t>xây dựng</w:t>
      </w:r>
      <w:r w:rsidR="00247FAB" w:rsidRPr="009C4553">
        <w:rPr>
          <w:rFonts w:eastAsia="Times New Roman" w:cs="Times New Roman"/>
          <w:spacing w:val="-2"/>
          <w:szCs w:val="28"/>
          <w:lang w:val="pt-BR" w:eastAsia="vi-VN"/>
        </w:rPr>
        <w:t>,</w:t>
      </w:r>
      <w:r w:rsidR="00247FAB" w:rsidRPr="009C4553">
        <w:rPr>
          <w:rFonts w:eastAsia="Times New Roman" w:cs="Times New Roman"/>
          <w:spacing w:val="-2"/>
          <w:szCs w:val="28"/>
          <w:lang w:val="vi-VN" w:eastAsia="vi-VN"/>
        </w:rPr>
        <w:t xml:space="preserve"> phát triển đô thị; nâng cao ý thức trách nhiệm </w:t>
      </w:r>
      <w:r w:rsidR="00247FAB" w:rsidRPr="009C4553">
        <w:rPr>
          <w:rFonts w:eastAsia="Times New Roman" w:cs="Times New Roman"/>
          <w:spacing w:val="-2"/>
          <w:szCs w:val="28"/>
          <w:lang w:val="pt-BR" w:eastAsia="vi-VN"/>
        </w:rPr>
        <w:t xml:space="preserve">của tổ chức, cá nhân và </w:t>
      </w:r>
      <w:r w:rsidR="00247FAB" w:rsidRPr="009C4553">
        <w:rPr>
          <w:rFonts w:eastAsia="Times New Roman" w:cs="Times New Roman"/>
          <w:spacing w:val="-2"/>
          <w:szCs w:val="28"/>
          <w:lang w:val="vi-VN" w:eastAsia="vi-VN"/>
        </w:rPr>
        <w:t xml:space="preserve">cộng đồng </w:t>
      </w:r>
      <w:r w:rsidR="00247FAB" w:rsidRPr="009C4553">
        <w:rPr>
          <w:rFonts w:eastAsia="Times New Roman" w:cs="Times New Roman"/>
          <w:spacing w:val="-2"/>
          <w:szCs w:val="28"/>
          <w:lang w:val="pt-BR" w:eastAsia="vi-VN"/>
        </w:rPr>
        <w:t xml:space="preserve">dân cư </w:t>
      </w:r>
      <w:r w:rsidR="00247FAB" w:rsidRPr="009C4553">
        <w:rPr>
          <w:rFonts w:eastAsia="Times New Roman" w:cs="Times New Roman"/>
          <w:spacing w:val="-2"/>
          <w:szCs w:val="28"/>
          <w:lang w:val="vi-VN" w:eastAsia="vi-VN"/>
        </w:rPr>
        <w:t>về trật tự, kỷ cương trong xây dựng</w:t>
      </w:r>
      <w:r w:rsidR="00247FAB" w:rsidRPr="009C4553">
        <w:rPr>
          <w:rFonts w:eastAsia="Times New Roman" w:cs="Times New Roman"/>
          <w:spacing w:val="-2"/>
          <w:szCs w:val="28"/>
          <w:lang w:val="pt-BR" w:eastAsia="vi-VN"/>
        </w:rPr>
        <w:t xml:space="preserve"> và</w:t>
      </w:r>
      <w:r w:rsidR="00247FAB" w:rsidRPr="009C4553">
        <w:rPr>
          <w:rFonts w:eastAsia="Times New Roman" w:cs="Times New Roman"/>
          <w:spacing w:val="-2"/>
          <w:szCs w:val="28"/>
          <w:lang w:val="vi-VN" w:eastAsia="vi-VN"/>
        </w:rPr>
        <w:t xml:space="preserve"> </w:t>
      </w:r>
      <w:r w:rsidR="00247FAB" w:rsidRPr="009C4553">
        <w:rPr>
          <w:rFonts w:eastAsia="Times New Roman" w:cs="Times New Roman"/>
          <w:spacing w:val="-2"/>
          <w:szCs w:val="28"/>
          <w:lang w:val="pt-BR" w:eastAsia="vi-VN"/>
        </w:rPr>
        <w:t xml:space="preserve">quản lý </w:t>
      </w:r>
      <w:r w:rsidR="00247FAB" w:rsidRPr="009C4553">
        <w:rPr>
          <w:rFonts w:eastAsia="Times New Roman" w:cs="Times New Roman"/>
          <w:spacing w:val="-2"/>
          <w:szCs w:val="28"/>
          <w:lang w:val="vi-VN" w:eastAsia="vi-VN"/>
        </w:rPr>
        <w:t>đô thị</w:t>
      </w:r>
      <w:r w:rsidR="00247FAB" w:rsidRPr="009C4553">
        <w:rPr>
          <w:rFonts w:eastAsia="Times New Roman" w:cs="Times New Roman"/>
          <w:spacing w:val="-2"/>
          <w:szCs w:val="28"/>
          <w:lang w:val="pt-BR" w:eastAsia="vi-VN"/>
        </w:rPr>
        <w:t xml:space="preserve">, </w:t>
      </w:r>
      <w:r w:rsidR="00247FAB" w:rsidRPr="009C4553">
        <w:rPr>
          <w:rFonts w:eastAsia="Times New Roman" w:cs="Times New Roman"/>
          <w:spacing w:val="-2"/>
          <w:szCs w:val="28"/>
          <w:lang w:val="vi-VN" w:eastAsia="vi-VN"/>
        </w:rPr>
        <w:t>tạo sự đồng thuận, quyết tâm cao trong tổ chức thực hiện.</w:t>
      </w:r>
    </w:p>
    <w:p w:rsidR="00247FAB" w:rsidRPr="009C4553" w:rsidRDefault="009F23F1" w:rsidP="00DB2F92">
      <w:pPr>
        <w:spacing w:before="120" w:line="240" w:lineRule="auto"/>
        <w:ind w:firstLine="720"/>
        <w:contextualSpacing w:val="0"/>
        <w:rPr>
          <w:rFonts w:eastAsia="Times New Roman" w:cs="Times New Roman"/>
          <w:szCs w:val="28"/>
          <w:lang w:val="vi-VN" w:eastAsia="vi-VN"/>
        </w:rPr>
      </w:pPr>
      <w:r w:rsidRPr="009C4553">
        <w:rPr>
          <w:rFonts w:eastAsia="Times New Roman" w:cs="Times New Roman"/>
          <w:szCs w:val="28"/>
          <w:lang w:val="nl-NL" w:eastAsia="vi-VN"/>
        </w:rPr>
        <w:t>(</w:t>
      </w:r>
      <w:r w:rsidR="00247FAB" w:rsidRPr="009C4553">
        <w:rPr>
          <w:rFonts w:eastAsia="Times New Roman" w:cs="Times New Roman"/>
          <w:szCs w:val="28"/>
          <w:lang w:val="nl-NL" w:eastAsia="vi-VN"/>
        </w:rPr>
        <w:t>2</w:t>
      </w:r>
      <w:r w:rsidRPr="009C4553">
        <w:rPr>
          <w:rFonts w:eastAsia="Times New Roman" w:cs="Times New Roman"/>
          <w:szCs w:val="28"/>
          <w:lang w:val="nl-NL" w:eastAsia="vi-VN"/>
        </w:rPr>
        <w:t>)</w:t>
      </w:r>
      <w:r w:rsidR="00247FAB" w:rsidRPr="009C4553">
        <w:rPr>
          <w:rFonts w:eastAsia="Times New Roman" w:cs="Times New Roman"/>
          <w:szCs w:val="28"/>
          <w:lang w:val="nl-NL" w:eastAsia="vi-VN"/>
        </w:rPr>
        <w:t xml:space="preserve">. </w:t>
      </w:r>
      <w:r w:rsidR="00472BBE" w:rsidRPr="009C4553">
        <w:rPr>
          <w:rFonts w:eastAsia="Times New Roman" w:cs="Times New Roman"/>
          <w:szCs w:val="28"/>
          <w:lang w:val="nl-NL" w:eastAsia="vi-VN"/>
        </w:rPr>
        <w:t>Đ</w:t>
      </w:r>
      <w:r w:rsidR="00247FAB" w:rsidRPr="009C4553">
        <w:rPr>
          <w:rFonts w:eastAsia="Times New Roman" w:cs="Times New Roman"/>
          <w:szCs w:val="28"/>
          <w:lang w:val="vi-VN" w:eastAsia="vi-VN"/>
        </w:rPr>
        <w:t>ánh giá đúng thực trạng; đưa ra các mục tiêu, nhiệm vụ và giải pháp cụ thể đảm bảo tính khả thi, có trọng tâm, trọng điểm, tránh việc đầu tư xây dựng dàn trải kém hiệu quả.</w:t>
      </w:r>
    </w:p>
    <w:p w:rsidR="00247FAB" w:rsidRPr="009C4553" w:rsidRDefault="00556F57" w:rsidP="00DB2F92">
      <w:pPr>
        <w:spacing w:before="120" w:line="240" w:lineRule="auto"/>
        <w:ind w:firstLine="720"/>
        <w:contextualSpacing w:val="0"/>
        <w:rPr>
          <w:rFonts w:eastAsia="Times New Roman" w:cs="Times New Roman"/>
          <w:szCs w:val="28"/>
          <w:lang w:val="vi-VN" w:eastAsia="vi-VN"/>
        </w:rPr>
      </w:pPr>
      <w:r w:rsidRPr="009C4553">
        <w:rPr>
          <w:rFonts w:eastAsia="Times New Roman" w:cs="Times New Roman"/>
          <w:szCs w:val="28"/>
          <w:lang w:val="pl-PL" w:eastAsia="vi-VN"/>
        </w:rPr>
        <w:t>(</w:t>
      </w:r>
      <w:r w:rsidR="00247FAB" w:rsidRPr="009C4553">
        <w:rPr>
          <w:rFonts w:eastAsia="Times New Roman" w:cs="Times New Roman"/>
          <w:szCs w:val="28"/>
          <w:lang w:val="pl-PL" w:eastAsia="vi-VN"/>
        </w:rPr>
        <w:t>3</w:t>
      </w:r>
      <w:r w:rsidRPr="009C4553">
        <w:rPr>
          <w:rFonts w:eastAsia="Times New Roman" w:cs="Times New Roman"/>
          <w:szCs w:val="28"/>
          <w:lang w:val="pl-PL" w:eastAsia="vi-VN"/>
        </w:rPr>
        <w:t>)</w:t>
      </w:r>
      <w:r w:rsidR="00247FAB" w:rsidRPr="009C4553">
        <w:rPr>
          <w:rFonts w:eastAsia="Times New Roman" w:cs="Times New Roman"/>
          <w:szCs w:val="28"/>
          <w:lang w:val="pl-PL" w:eastAsia="vi-VN"/>
        </w:rPr>
        <w:t xml:space="preserve">. Nâng cao chất lượng, hiệu quả công tác quy hoạch: </w:t>
      </w:r>
      <w:r w:rsidR="00247FAB" w:rsidRPr="009C4553">
        <w:rPr>
          <w:rFonts w:eastAsia="Times New Roman" w:cs="Times New Roman"/>
          <w:szCs w:val="28"/>
          <w:lang w:val="vi-VN" w:eastAsia="vi-VN"/>
        </w:rPr>
        <w:t>Công tác lập, thẩm định, phê duyệt các quy hoạch xây dựng</w:t>
      </w:r>
      <w:r w:rsidR="00247FAB" w:rsidRPr="009C4553">
        <w:rPr>
          <w:rFonts w:eastAsia="Times New Roman" w:cs="Times New Roman"/>
          <w:szCs w:val="28"/>
          <w:lang w:eastAsia="vi-VN"/>
        </w:rPr>
        <w:t>;</w:t>
      </w:r>
      <w:r w:rsidR="00247FAB" w:rsidRPr="009C4553">
        <w:rPr>
          <w:rFonts w:eastAsia="Times New Roman" w:cs="Times New Roman"/>
          <w:szCs w:val="28"/>
          <w:lang w:val="vi-VN" w:eastAsia="vi-VN"/>
        </w:rPr>
        <w:t xml:space="preserve"> đ</w:t>
      </w:r>
      <w:r w:rsidR="00247FAB" w:rsidRPr="009C4553">
        <w:rPr>
          <w:rFonts w:eastAsia="Times New Roman" w:cs="Times New Roman"/>
          <w:szCs w:val="28"/>
          <w:lang w:val="nl-NL"/>
        </w:rPr>
        <w:t xml:space="preserve">iều chỉnh quy hoạch xây dựng nông thôn mới các xã, </w:t>
      </w:r>
      <w:r w:rsidR="00247FAB" w:rsidRPr="009C4553">
        <w:rPr>
          <w:rFonts w:eastAsia="Times New Roman" w:cs="Times New Roman"/>
          <w:szCs w:val="28"/>
          <w:lang w:val="vi-VN" w:eastAsia="vi-VN"/>
        </w:rPr>
        <w:t>quy hoạch đô thị phải được thực hiện đồng bộ, kịp thời và có chất lượng</w:t>
      </w:r>
      <w:r w:rsidR="00247FAB" w:rsidRPr="009C4553">
        <w:rPr>
          <w:rFonts w:eastAsia="Times New Roman" w:cs="Times New Roman"/>
          <w:szCs w:val="28"/>
          <w:lang w:val="pl-PL" w:eastAsia="vi-VN"/>
        </w:rPr>
        <w:t>;</w:t>
      </w:r>
      <w:r w:rsidR="00247FAB" w:rsidRPr="009C4553">
        <w:rPr>
          <w:rFonts w:eastAsia="Times New Roman" w:cs="Times New Roman"/>
          <w:szCs w:val="28"/>
          <w:lang w:val="vi-VN" w:eastAsia="vi-VN"/>
        </w:rPr>
        <w:t xml:space="preserve"> dự báo các chỉ tiêu phát triển phải có tính khả thi</w:t>
      </w:r>
      <w:r w:rsidR="00247FAB" w:rsidRPr="009C4553">
        <w:rPr>
          <w:rFonts w:eastAsia="Times New Roman" w:cs="Times New Roman"/>
          <w:szCs w:val="28"/>
          <w:lang w:val="pt-BR" w:eastAsia="vi-VN"/>
        </w:rPr>
        <w:t>;</w:t>
      </w:r>
      <w:r w:rsidR="00247FAB" w:rsidRPr="009C4553">
        <w:rPr>
          <w:rFonts w:eastAsia="Times New Roman" w:cs="Times New Roman"/>
          <w:szCs w:val="28"/>
          <w:lang w:val="pl-PL" w:eastAsia="vi-VN"/>
        </w:rPr>
        <w:t xml:space="preserve"> </w:t>
      </w:r>
      <w:r w:rsidR="00247FAB" w:rsidRPr="009C4553">
        <w:rPr>
          <w:rFonts w:eastAsia="Times New Roman" w:cs="Times New Roman"/>
          <w:szCs w:val="28"/>
          <w:lang w:val="vi-VN" w:eastAsia="vi-VN"/>
        </w:rPr>
        <w:t xml:space="preserve">chuẩn hóa về </w:t>
      </w:r>
      <w:r w:rsidR="00247FAB" w:rsidRPr="009C4553">
        <w:rPr>
          <w:rFonts w:eastAsia="Times New Roman" w:cs="Times New Roman"/>
          <w:szCs w:val="28"/>
          <w:lang w:val="vi-VN" w:eastAsia="vi-VN"/>
        </w:rPr>
        <w:lastRenderedPageBreak/>
        <w:t>quy trình, thủ tục thực hiện</w:t>
      </w:r>
      <w:r w:rsidR="00247FAB" w:rsidRPr="009C4553">
        <w:rPr>
          <w:rFonts w:eastAsia="Times New Roman" w:cs="Times New Roman"/>
          <w:szCs w:val="28"/>
          <w:lang w:val="nl-NL" w:eastAsia="vi-VN"/>
        </w:rPr>
        <w:t xml:space="preserve">. </w:t>
      </w:r>
      <w:r w:rsidR="00247FAB" w:rsidRPr="009C4553">
        <w:rPr>
          <w:rFonts w:eastAsia="Times New Roman" w:cs="Times New Roman"/>
          <w:szCs w:val="28"/>
          <w:lang w:val="vi-VN" w:eastAsia="vi-VN"/>
        </w:rPr>
        <w:t>Công khai quy hoạch theo đúng quy định để nhân dân biết, giám sát và thực hiện.</w:t>
      </w:r>
      <w:r w:rsidR="00247FAB" w:rsidRPr="009C4553">
        <w:rPr>
          <w:rFonts w:eastAsia="Times New Roman" w:cs="Times New Roman"/>
          <w:szCs w:val="28"/>
          <w:lang w:val="nl-NL" w:eastAsia="vi-VN"/>
        </w:rPr>
        <w:t xml:space="preserve"> </w:t>
      </w:r>
    </w:p>
    <w:p w:rsidR="00247FAB" w:rsidRPr="009C4553" w:rsidRDefault="008800F4" w:rsidP="00DB2F92">
      <w:pPr>
        <w:spacing w:before="120" w:line="240" w:lineRule="auto"/>
        <w:ind w:firstLine="720"/>
        <w:contextualSpacing w:val="0"/>
        <w:rPr>
          <w:rFonts w:eastAsia="Times New Roman" w:cs="Times New Roman"/>
          <w:color w:val="000000"/>
          <w:szCs w:val="28"/>
          <w:lang w:val="vi-VN" w:eastAsia="vi-VN" w:bidi="vi-VN"/>
        </w:rPr>
      </w:pPr>
      <w:r w:rsidRPr="009C4553">
        <w:rPr>
          <w:rFonts w:eastAsia="Times New Roman" w:cs="Times New Roman"/>
          <w:szCs w:val="28"/>
          <w:lang w:eastAsia="vi-VN"/>
        </w:rPr>
        <w:t>(</w:t>
      </w:r>
      <w:r w:rsidR="00247FAB" w:rsidRPr="009C4553">
        <w:rPr>
          <w:rFonts w:eastAsia="Times New Roman" w:cs="Times New Roman"/>
          <w:szCs w:val="28"/>
          <w:lang w:val="vi-VN" w:eastAsia="vi-VN"/>
        </w:rPr>
        <w:t>4</w:t>
      </w:r>
      <w:r w:rsidRPr="009C4553">
        <w:rPr>
          <w:rFonts w:eastAsia="Times New Roman" w:cs="Times New Roman"/>
          <w:szCs w:val="28"/>
          <w:lang w:eastAsia="vi-VN"/>
        </w:rPr>
        <w:t>)</w:t>
      </w:r>
      <w:r w:rsidR="00247FAB" w:rsidRPr="009C4553">
        <w:rPr>
          <w:rFonts w:eastAsia="Times New Roman" w:cs="Times New Roman"/>
          <w:szCs w:val="28"/>
          <w:lang w:eastAsia="vi-VN"/>
        </w:rPr>
        <w:t>.</w:t>
      </w:r>
      <w:r w:rsidR="00247FAB" w:rsidRPr="009C4553">
        <w:rPr>
          <w:rFonts w:eastAsia="Times New Roman" w:cs="Times New Roman"/>
          <w:szCs w:val="28"/>
          <w:lang w:val="vi-VN" w:eastAsia="vi-VN"/>
        </w:rPr>
        <w:t xml:space="preserve"> </w:t>
      </w:r>
      <w:r w:rsidR="00247FAB" w:rsidRPr="009C4553">
        <w:rPr>
          <w:rFonts w:eastAsia="Times New Roman" w:cs="Times New Roman"/>
          <w:color w:val="000000"/>
          <w:szCs w:val="28"/>
          <w:lang w:val="vi-VN" w:eastAsia="vi-VN" w:bidi="vi-VN"/>
        </w:rPr>
        <w:t>Nâng cao chất lượng quản lý nhà nước về đầu tư xây dựng; sử dụng có hiệu quả nguồn vốn đầu tư công và các nguồn vốn khác. Tập trung ưu tiên công tác quy hoạch và xây dựng cơ sở hạ tầng các khu đấu giá đất. Thực hiện tốt công tác bồi thường, giải phóng mặt bằng để thực hiện các công trình, dự án.</w:t>
      </w:r>
    </w:p>
    <w:p w:rsidR="00247FAB" w:rsidRPr="009C4553" w:rsidRDefault="00746F6D" w:rsidP="00DB2F92">
      <w:pPr>
        <w:spacing w:before="120" w:line="240" w:lineRule="auto"/>
        <w:ind w:firstLine="720"/>
        <w:contextualSpacing w:val="0"/>
        <w:rPr>
          <w:rFonts w:eastAsia="Times New Roman" w:cs="Times New Roman"/>
          <w:szCs w:val="28"/>
          <w:lang w:val="vi-VN" w:eastAsia="vi-VN"/>
        </w:rPr>
      </w:pPr>
      <w:r w:rsidRPr="009C4553">
        <w:rPr>
          <w:rFonts w:eastAsia="Times New Roman" w:cs="Times New Roman"/>
          <w:szCs w:val="28"/>
        </w:rPr>
        <w:t>(</w:t>
      </w:r>
      <w:r w:rsidR="00247FAB" w:rsidRPr="009C4553">
        <w:rPr>
          <w:rFonts w:eastAsia="Times New Roman" w:cs="Times New Roman"/>
          <w:szCs w:val="28"/>
          <w:lang w:val="vi-VN"/>
        </w:rPr>
        <w:t>5</w:t>
      </w:r>
      <w:r w:rsidRPr="009C4553">
        <w:rPr>
          <w:rFonts w:eastAsia="Times New Roman" w:cs="Times New Roman"/>
          <w:szCs w:val="28"/>
        </w:rPr>
        <w:t>)</w:t>
      </w:r>
      <w:r w:rsidR="00247FAB" w:rsidRPr="009C4553">
        <w:rPr>
          <w:rFonts w:eastAsia="Times New Roman" w:cs="Times New Roman"/>
          <w:szCs w:val="28"/>
        </w:rPr>
        <w:t xml:space="preserve">. </w:t>
      </w:r>
      <w:r w:rsidR="00247FAB" w:rsidRPr="009C4553">
        <w:rPr>
          <w:rFonts w:eastAsia="Times New Roman" w:cs="Times New Roman"/>
          <w:szCs w:val="28"/>
          <w:lang w:val="vi-VN" w:eastAsia="vi-VN"/>
        </w:rPr>
        <w:t xml:space="preserve">Nâng cao năng lực quản lý, điều hành của chính quyền các cấp, đề cao trách nhiệm của người đứng đầu và phát huy tính tự chủ, sáng tạo của cấp dưới trong việc tổ chức thực hiện nhiệm vụ được giao. Đẩy mạnh và tăng cường công tác cải cách thủ tục hành chính trong quá trình lập, thẩm định, phê duyệt quy hoạch. Từng bước đưa công tác quy hoạch và quản lý quy hoạch xây dựng đô thị vào nề nếp. Thực hiện tốt việc quản lý không gian, kiến trúc và cảnh quan đô thị; quản lý về phát triển kết cấu hạ tầng kỹ thuật, hạ tầng xã hội đô thị; quản lý đất đai, nhà ở đô thị. </w:t>
      </w:r>
    </w:p>
    <w:p w:rsidR="00247FAB" w:rsidRPr="009C4553" w:rsidRDefault="000B6C7E" w:rsidP="00DB2F92">
      <w:pPr>
        <w:spacing w:before="120" w:line="240" w:lineRule="auto"/>
        <w:ind w:firstLine="720"/>
        <w:contextualSpacing w:val="0"/>
        <w:rPr>
          <w:rFonts w:eastAsia="Times New Roman" w:cs="Times New Roman"/>
          <w:szCs w:val="28"/>
          <w:lang w:val="vi-VN" w:eastAsia="vi-VN"/>
        </w:rPr>
      </w:pPr>
      <w:r w:rsidRPr="009C4553">
        <w:rPr>
          <w:rFonts w:eastAsia="Times New Roman" w:cs="Times New Roman"/>
          <w:szCs w:val="28"/>
          <w:lang w:eastAsia="vi-VN"/>
        </w:rPr>
        <w:t>(</w:t>
      </w:r>
      <w:r w:rsidR="00247FAB" w:rsidRPr="009C4553">
        <w:rPr>
          <w:rFonts w:eastAsia="Times New Roman" w:cs="Times New Roman"/>
          <w:szCs w:val="28"/>
          <w:lang w:val="vi-VN" w:eastAsia="vi-VN"/>
        </w:rPr>
        <w:t>6</w:t>
      </w:r>
      <w:r w:rsidRPr="009C4553">
        <w:rPr>
          <w:rFonts w:eastAsia="Times New Roman" w:cs="Times New Roman"/>
          <w:szCs w:val="28"/>
          <w:lang w:eastAsia="vi-VN"/>
        </w:rPr>
        <w:t>)</w:t>
      </w:r>
      <w:r w:rsidR="00247FAB" w:rsidRPr="009C4553">
        <w:rPr>
          <w:rFonts w:eastAsia="Times New Roman" w:cs="Times New Roman"/>
          <w:szCs w:val="28"/>
          <w:lang w:eastAsia="vi-VN"/>
        </w:rPr>
        <w:t xml:space="preserve">. </w:t>
      </w:r>
      <w:r w:rsidR="00247FAB" w:rsidRPr="009C4553">
        <w:rPr>
          <w:rFonts w:eastAsia="Times New Roman" w:cs="Times New Roman"/>
          <w:szCs w:val="28"/>
          <w:lang w:val="vi-VN" w:eastAsia="vi-VN"/>
        </w:rPr>
        <w:t>Xây dựng bộ máy chính quyền cơ sở vững mạnh; chuẩn hóa đội ngũ cán bộ quản lý, chú trọng đào tạo, nâng cao năng lực quản lý và phát triển đô thị đối với cán bộ lãnh đạo cấp ủy, chính quyền các cấp. Đẩy mạnh công tác đào tạo, tuyển dụng, tập huấn, bồi dưỡng chuyên môn, nghiệp vụ đối với đội ngũ cán bộ, công chức, viên chức làm công tác xây dựng, quản lý đô thị ở các cấp.</w:t>
      </w:r>
    </w:p>
    <w:p w:rsidR="00247FAB" w:rsidRPr="009C4553" w:rsidRDefault="00F75E32" w:rsidP="00DB2F92">
      <w:pPr>
        <w:spacing w:before="120" w:line="240" w:lineRule="auto"/>
        <w:ind w:firstLine="720"/>
        <w:contextualSpacing w:val="0"/>
        <w:rPr>
          <w:rFonts w:eastAsia="Times New Roman" w:cs="Times New Roman"/>
          <w:szCs w:val="28"/>
          <w:lang w:val="vi-VN" w:eastAsia="vi-VN"/>
        </w:rPr>
      </w:pPr>
      <w:r w:rsidRPr="009C4553">
        <w:rPr>
          <w:rFonts w:eastAsia="Times New Roman" w:cs="Times New Roman"/>
          <w:szCs w:val="28"/>
          <w:lang w:eastAsia="vi-VN"/>
        </w:rPr>
        <w:t>(</w:t>
      </w:r>
      <w:r w:rsidR="00247FAB" w:rsidRPr="009C4553">
        <w:rPr>
          <w:rFonts w:eastAsia="Times New Roman" w:cs="Times New Roman"/>
          <w:szCs w:val="28"/>
          <w:lang w:val="vi-VN" w:eastAsia="vi-VN"/>
        </w:rPr>
        <w:t>7</w:t>
      </w:r>
      <w:r w:rsidRPr="009C4553">
        <w:rPr>
          <w:rFonts w:eastAsia="Times New Roman" w:cs="Times New Roman"/>
          <w:szCs w:val="28"/>
          <w:lang w:eastAsia="vi-VN"/>
        </w:rPr>
        <w:t>)</w:t>
      </w:r>
      <w:r w:rsidR="00247FAB" w:rsidRPr="009C4553">
        <w:rPr>
          <w:rFonts w:eastAsia="Times New Roman" w:cs="Times New Roman"/>
          <w:szCs w:val="28"/>
          <w:lang w:eastAsia="vi-VN"/>
        </w:rPr>
        <w:t xml:space="preserve">. </w:t>
      </w:r>
      <w:r w:rsidR="00247FAB" w:rsidRPr="009C4553">
        <w:rPr>
          <w:rFonts w:eastAsia="Times New Roman" w:cs="Times New Roman"/>
          <w:szCs w:val="28"/>
          <w:lang w:val="vi-VN" w:eastAsia="vi-VN"/>
        </w:rPr>
        <w:t>Tăng cường công tác phối hợp giữa các cơ quan chức năng của huyện và cấp ủy, chính quyền các xã, thị trấn trong thực hiện các nhiệm vụ phát triển đô thị thị trấn Tủa Chùa và trung tâm các xã. Tăng cường công tác kiểm tra, thanh tra, giám sát và xử lý các vi phạm về quản lý quy hoạch đô thị, về trật tự xây dựng đô thị, việc chấp hành các quy định của pháp luật về đất đai, nhà ở.</w:t>
      </w:r>
    </w:p>
    <w:p w:rsidR="00860EED" w:rsidRPr="009C4553" w:rsidRDefault="00F75E32" w:rsidP="00DB2F92">
      <w:pPr>
        <w:widowControl w:val="0"/>
        <w:spacing w:before="120" w:line="240" w:lineRule="auto"/>
        <w:ind w:firstLine="740"/>
        <w:contextualSpacing w:val="0"/>
        <w:rPr>
          <w:rFonts w:eastAsia="Times New Roman" w:cs="Times New Roman"/>
          <w:szCs w:val="28"/>
          <w:lang w:val="vi-VN" w:eastAsia="vi-VN"/>
        </w:rPr>
      </w:pPr>
      <w:r w:rsidRPr="009C4553">
        <w:rPr>
          <w:rFonts w:eastAsia="Times New Roman" w:cs="Times New Roman"/>
          <w:szCs w:val="28"/>
          <w:lang w:eastAsia="vi-VN"/>
        </w:rPr>
        <w:t>(</w:t>
      </w:r>
      <w:r w:rsidR="00247FAB" w:rsidRPr="009C4553">
        <w:rPr>
          <w:rFonts w:eastAsia="Times New Roman" w:cs="Times New Roman"/>
          <w:szCs w:val="28"/>
          <w:lang w:val="vi-VN" w:eastAsia="vi-VN"/>
        </w:rPr>
        <w:t>8</w:t>
      </w:r>
      <w:r w:rsidRPr="009C4553">
        <w:rPr>
          <w:rFonts w:eastAsia="Times New Roman" w:cs="Times New Roman"/>
          <w:szCs w:val="28"/>
          <w:lang w:eastAsia="vi-VN"/>
        </w:rPr>
        <w:t>)</w:t>
      </w:r>
      <w:r w:rsidR="00247FAB" w:rsidRPr="009C4553">
        <w:rPr>
          <w:rFonts w:eastAsia="Times New Roman" w:cs="Times New Roman"/>
          <w:szCs w:val="28"/>
          <w:lang w:eastAsia="vi-VN"/>
        </w:rPr>
        <w:t xml:space="preserve">. </w:t>
      </w:r>
      <w:r w:rsidR="00247FAB" w:rsidRPr="009C4553">
        <w:rPr>
          <w:rFonts w:eastAsia="Times New Roman" w:cs="Times New Roman"/>
          <w:color w:val="000000"/>
          <w:szCs w:val="28"/>
          <w:lang w:val="vi-VN" w:eastAsia="vi-VN" w:bidi="vi-VN"/>
        </w:rPr>
        <w:t>Rà soát quỹ đất, xây dựng kế hoạch đầu tư hạ tầng, thiết chế văn hóa, xã hội; đấu giá quyền sử dụng đất tại trung tâm các xã</w:t>
      </w:r>
      <w:r w:rsidR="00355F65" w:rsidRPr="009C4553">
        <w:rPr>
          <w:rFonts w:eastAsia="Times New Roman" w:cs="Times New Roman"/>
          <w:color w:val="000000"/>
          <w:szCs w:val="28"/>
          <w:lang w:eastAsia="vi-VN" w:bidi="vi-VN"/>
        </w:rPr>
        <w:t xml:space="preserve"> và thị trấn</w:t>
      </w:r>
      <w:r w:rsidR="00247FAB" w:rsidRPr="009C4553">
        <w:rPr>
          <w:rFonts w:eastAsia="Times New Roman" w:cs="Times New Roman"/>
          <w:color w:val="000000"/>
          <w:szCs w:val="28"/>
          <w:lang w:val="vi-VN" w:eastAsia="vi-VN" w:bidi="vi-VN"/>
        </w:rPr>
        <w:t xml:space="preserve"> phù hợp với quy hoạch, </w:t>
      </w:r>
      <w:r w:rsidR="00247FAB" w:rsidRPr="009C4553">
        <w:rPr>
          <w:rFonts w:eastAsia="Times New Roman" w:cs="Times New Roman"/>
          <w:szCs w:val="28"/>
          <w:lang w:val="vi-VN" w:eastAsia="vi-VN" w:bidi="vi-VN"/>
        </w:rPr>
        <w:t>kế hoạch sử dụng đất được các cấp có thầm quyền phê duyệt</w:t>
      </w:r>
      <w:r w:rsidR="00247FAB" w:rsidRPr="009C4553">
        <w:rPr>
          <w:rFonts w:eastAsia="Times New Roman" w:cs="Times New Roman"/>
          <w:szCs w:val="28"/>
          <w:lang w:eastAsia="vi-VN" w:bidi="vi-VN"/>
        </w:rPr>
        <w:t xml:space="preserve">; </w:t>
      </w:r>
      <w:r w:rsidR="00200141" w:rsidRPr="009C4553">
        <w:rPr>
          <w:rFonts w:eastAsia="Times New Roman" w:cs="Times New Roman"/>
          <w:color w:val="000000"/>
          <w:szCs w:val="28"/>
          <w:lang w:val="vi-VN"/>
        </w:rPr>
        <w:t>đa dạng đối thoại chính sách nhằm tháo gỡ các khó khăn</w:t>
      </w:r>
      <w:r w:rsidR="00A4479D" w:rsidRPr="009C4553">
        <w:rPr>
          <w:rFonts w:eastAsia="Times New Roman" w:cs="Times New Roman"/>
          <w:color w:val="000000"/>
          <w:szCs w:val="28"/>
        </w:rPr>
        <w:t xml:space="preserve">; </w:t>
      </w:r>
      <w:r w:rsidR="00247FAB" w:rsidRPr="009C4553">
        <w:rPr>
          <w:rFonts w:eastAsia="Times New Roman" w:cs="Times New Roman"/>
          <w:szCs w:val="28"/>
          <w:shd w:val="clear" w:color="auto" w:fill="FFFFFF"/>
        </w:rPr>
        <w:t xml:space="preserve">có các chính sách khuyến khích, hỗ trợ, ưu đãi </w:t>
      </w:r>
      <w:r w:rsidR="00E56BE2" w:rsidRPr="009C4553">
        <w:rPr>
          <w:rFonts w:eastAsia="Times New Roman" w:cs="Times New Roman"/>
          <w:color w:val="000000"/>
          <w:szCs w:val="28"/>
          <w:lang w:val="vi-VN"/>
        </w:rPr>
        <w:t>để khuyến khích thu hút các thành phần tham gia phát triển đô thị</w:t>
      </w:r>
      <w:r w:rsidR="00247FAB" w:rsidRPr="009C4553">
        <w:rPr>
          <w:rFonts w:eastAsia="Times New Roman" w:cs="Times New Roman"/>
          <w:szCs w:val="28"/>
          <w:shd w:val="clear" w:color="auto" w:fill="FFFFFF"/>
        </w:rPr>
        <w:t xml:space="preserve">; </w:t>
      </w:r>
      <w:r w:rsidR="00247FAB" w:rsidRPr="009C4553">
        <w:rPr>
          <w:rFonts w:eastAsia="Times New Roman" w:cs="Times New Roman"/>
          <w:szCs w:val="28"/>
          <w:lang w:eastAsia="vi-VN" w:bidi="vi-VN"/>
        </w:rPr>
        <w:t>l</w:t>
      </w:r>
      <w:r w:rsidR="00247FAB" w:rsidRPr="009C4553">
        <w:rPr>
          <w:rFonts w:eastAsia="Times New Roman" w:cs="Times New Roman"/>
          <w:szCs w:val="28"/>
          <w:lang w:val="vi-VN" w:eastAsia="vi-VN" w:bidi="vi-VN"/>
        </w:rPr>
        <w:t>ập</w:t>
      </w:r>
      <w:r w:rsidR="00247FAB" w:rsidRPr="009C4553">
        <w:rPr>
          <w:rFonts w:eastAsia="Times New Roman" w:cs="Times New Roman"/>
          <w:color w:val="000000"/>
          <w:szCs w:val="28"/>
          <w:lang w:val="vi-VN" w:eastAsia="vi-VN" w:bidi="vi-VN"/>
        </w:rPr>
        <w:t xml:space="preserve"> các dự án kêu gọi thu hút</w:t>
      </w:r>
      <w:r w:rsidR="00247FAB" w:rsidRPr="009C4553">
        <w:rPr>
          <w:rFonts w:eastAsia="Times New Roman" w:cs="Times New Roman"/>
          <w:color w:val="000000"/>
          <w:szCs w:val="28"/>
          <w:lang w:eastAsia="vi-VN" w:bidi="vi-VN"/>
        </w:rPr>
        <w:t xml:space="preserve"> các nguồn vốn</w:t>
      </w:r>
      <w:r w:rsidR="00247FAB" w:rsidRPr="009C4553">
        <w:rPr>
          <w:rFonts w:eastAsia="Times New Roman" w:cs="Times New Roman"/>
          <w:color w:val="000000"/>
          <w:szCs w:val="28"/>
          <w:lang w:val="vi-VN" w:eastAsia="vi-VN" w:bidi="vi-VN"/>
        </w:rPr>
        <w:t xml:space="preserve"> đầu tư</w:t>
      </w:r>
      <w:r w:rsidR="00247FAB" w:rsidRPr="009C4553">
        <w:rPr>
          <w:rFonts w:eastAsia="Times New Roman" w:cs="Times New Roman"/>
          <w:color w:val="000000"/>
          <w:szCs w:val="28"/>
          <w:lang w:eastAsia="vi-VN" w:bidi="vi-VN"/>
        </w:rPr>
        <w:t xml:space="preserve"> trong và ngoài tỉnh, sự đóng góp </w:t>
      </w:r>
      <w:r w:rsidR="00247FAB" w:rsidRPr="009C4553">
        <w:rPr>
          <w:rFonts w:eastAsia="Times New Roman" w:cs="Times New Roman"/>
          <w:color w:val="000000"/>
          <w:szCs w:val="28"/>
          <w:lang w:val="vi-VN" w:eastAsia="vi-VN" w:bidi="vi-VN"/>
        </w:rPr>
        <w:t xml:space="preserve">xã hội hóa </w:t>
      </w:r>
      <w:r w:rsidR="00247FAB" w:rsidRPr="009C4553">
        <w:rPr>
          <w:rFonts w:eastAsia="Times New Roman" w:cs="Times New Roman"/>
          <w:color w:val="000000"/>
          <w:szCs w:val="28"/>
          <w:lang w:eastAsia="vi-VN" w:bidi="vi-VN"/>
        </w:rPr>
        <w:t>từ các đơn vị, tổ chức, cá nhân và nhân dân (như hiến đất, ngày công...) cho</w:t>
      </w:r>
      <w:r w:rsidR="00247FAB" w:rsidRPr="009C4553">
        <w:rPr>
          <w:rFonts w:eastAsia="Times New Roman" w:cs="Times New Roman"/>
          <w:color w:val="000000"/>
          <w:szCs w:val="28"/>
          <w:lang w:val="vi-VN" w:eastAsia="vi-VN" w:bidi="vi-VN"/>
        </w:rPr>
        <w:t xml:space="preserve"> phát triển hạ tầng khu dân cư đúng quy định của pháp luật, đầu tư hình thức đối tác công tư (PPP); ưu tiên các dự án có tiềm năng như mở mới tuyến đường trục D, trục Đ nội thị thị trấn Tủa Chùa; các trục đường khu vực thị trấn mở rộng, các trục đường liên thôn bản tại các xã; các khu bãi đỗ xe, kho trung chuyển hàng hóa.</w:t>
      </w:r>
    </w:p>
    <w:p w:rsidR="006936C7" w:rsidRPr="009C4553" w:rsidRDefault="009A3B52" w:rsidP="00DB2F92">
      <w:pPr>
        <w:widowControl w:val="0"/>
        <w:spacing w:before="120" w:line="240" w:lineRule="auto"/>
        <w:ind w:firstLine="740"/>
        <w:contextualSpacing w:val="0"/>
        <w:rPr>
          <w:rFonts w:eastAsia="Times New Roman" w:cs="Times New Roman"/>
          <w:color w:val="000000"/>
          <w:szCs w:val="28"/>
          <w:lang w:val="vi-VN" w:eastAsia="vi-VN" w:bidi="vi-VN"/>
        </w:rPr>
      </w:pPr>
      <w:r w:rsidRPr="009C4553">
        <w:rPr>
          <w:rFonts w:eastAsia="Times New Roman" w:cs="Times New Roman"/>
          <w:szCs w:val="28"/>
          <w:lang w:eastAsia="vi-VN"/>
        </w:rPr>
        <w:t>(</w:t>
      </w:r>
      <w:r w:rsidR="00247FAB" w:rsidRPr="009C4553">
        <w:rPr>
          <w:rFonts w:eastAsia="Times New Roman" w:cs="Times New Roman"/>
          <w:szCs w:val="28"/>
          <w:lang w:val="vi-VN" w:eastAsia="vi-VN"/>
        </w:rPr>
        <w:t>9</w:t>
      </w:r>
      <w:r w:rsidRPr="009C4553">
        <w:rPr>
          <w:rFonts w:eastAsia="Times New Roman" w:cs="Times New Roman"/>
          <w:szCs w:val="28"/>
          <w:lang w:eastAsia="vi-VN"/>
        </w:rPr>
        <w:t>)</w:t>
      </w:r>
      <w:r w:rsidR="00247FAB" w:rsidRPr="009C4553">
        <w:rPr>
          <w:rFonts w:eastAsia="Times New Roman" w:cs="Times New Roman"/>
          <w:szCs w:val="28"/>
          <w:lang w:eastAsia="vi-VN"/>
        </w:rPr>
        <w:t xml:space="preserve">. </w:t>
      </w:r>
      <w:r w:rsidR="00674710" w:rsidRPr="009C4553">
        <w:rPr>
          <w:rFonts w:eastAsia="Times New Roman" w:cs="Times New Roman"/>
          <w:color w:val="000000"/>
          <w:szCs w:val="28"/>
          <w:lang w:val="vi-VN"/>
        </w:rPr>
        <w:t>Tổ chức các mô hình đa dạng bồi dưỡng, đào tạo nâng cao nhận thức và năng lực của người dân</w:t>
      </w:r>
      <w:r w:rsidR="00246CD0" w:rsidRPr="009C4553">
        <w:rPr>
          <w:rFonts w:eastAsia="Times New Roman" w:cs="Times New Roman"/>
          <w:color w:val="000000"/>
          <w:szCs w:val="28"/>
        </w:rPr>
        <w:t xml:space="preserve">; </w:t>
      </w:r>
      <w:r w:rsidR="00246CD0" w:rsidRPr="009C4553">
        <w:rPr>
          <w:rFonts w:eastAsia="Times New Roman" w:cs="Times New Roman"/>
          <w:szCs w:val="28"/>
          <w:lang w:eastAsia="vi-VN"/>
        </w:rPr>
        <w:t>p</w:t>
      </w:r>
      <w:r w:rsidR="00247FAB" w:rsidRPr="009C4553">
        <w:rPr>
          <w:rFonts w:eastAsia="Times New Roman" w:cs="Times New Roman"/>
          <w:szCs w:val="28"/>
          <w:lang w:val="vi-VN" w:eastAsia="vi-VN"/>
        </w:rPr>
        <w:t xml:space="preserve">hát huy vai trò chủ thể của người dân trong phát triển hạ tầng đô thị </w:t>
      </w:r>
      <w:r w:rsidR="00057133">
        <w:rPr>
          <w:rFonts w:eastAsia="Times New Roman" w:cs="Times New Roman"/>
          <w:szCs w:val="28"/>
          <w:lang w:eastAsia="vi-VN"/>
        </w:rPr>
        <w:t>T</w:t>
      </w:r>
      <w:r w:rsidR="00247FAB" w:rsidRPr="009C4553">
        <w:rPr>
          <w:rFonts w:eastAsia="Times New Roman" w:cs="Times New Roman"/>
          <w:szCs w:val="28"/>
          <w:lang w:val="vi-VN" w:eastAsia="vi-VN"/>
        </w:rPr>
        <w:t xml:space="preserve">hị trấn Tủa Chùa và trung tâm các xã, tham gia quản lý, giám sát hoạt động quản lý đô thị của chính quyền; nhân rộng các mô hình tự quản; </w:t>
      </w:r>
      <w:r w:rsidR="00860EED" w:rsidRPr="009C4553">
        <w:rPr>
          <w:rFonts w:eastAsia="Times New Roman" w:cs="Times New Roman"/>
          <w:szCs w:val="28"/>
          <w:lang w:eastAsia="vi-VN"/>
        </w:rPr>
        <w:t>thường xuyên</w:t>
      </w:r>
      <w:r w:rsidR="00CD0553" w:rsidRPr="009C4553">
        <w:rPr>
          <w:rFonts w:eastAsia="Times New Roman" w:cs="Times New Roman"/>
          <w:color w:val="000000"/>
          <w:szCs w:val="28"/>
          <w:lang w:val="vi-VN"/>
        </w:rPr>
        <w:t xml:space="preserve"> tổ chức đánh giá, công bố biểu dương khen thưởng các tổ chức, cá nhân có thành tích tiêu biểu</w:t>
      </w:r>
      <w:r w:rsidR="00CD0553" w:rsidRPr="009C4553">
        <w:rPr>
          <w:rFonts w:eastAsia="Times New Roman" w:cs="Times New Roman"/>
          <w:color w:val="000000"/>
          <w:szCs w:val="28"/>
        </w:rPr>
        <w:t xml:space="preserve"> </w:t>
      </w:r>
      <w:r w:rsidR="00CD0553" w:rsidRPr="009C4553">
        <w:rPr>
          <w:rFonts w:eastAsia="Times New Roman" w:cs="Times New Roman"/>
          <w:color w:val="000000"/>
          <w:szCs w:val="28"/>
          <w:lang w:val="vi-VN"/>
        </w:rPr>
        <w:t>đã đạt được hiệu quả tích cực trong triển khai xây dựng phát triển đô thị</w:t>
      </w:r>
      <w:r w:rsidR="00B412C1" w:rsidRPr="009C4553">
        <w:rPr>
          <w:rFonts w:eastAsia="Times New Roman" w:cs="Times New Roman"/>
          <w:color w:val="000000"/>
          <w:szCs w:val="28"/>
        </w:rPr>
        <w:t xml:space="preserve">; </w:t>
      </w:r>
      <w:r w:rsidR="00247FAB" w:rsidRPr="009C4553">
        <w:rPr>
          <w:rFonts w:eastAsia="Times New Roman" w:cs="Times New Roman"/>
          <w:szCs w:val="28"/>
          <w:lang w:val="vi-VN" w:eastAsia="vi-VN"/>
        </w:rPr>
        <w:t>tổ</w:t>
      </w:r>
      <w:r w:rsidR="00247FAB" w:rsidRPr="009C4553">
        <w:rPr>
          <w:rFonts w:eastAsia="Times New Roman" w:cs="Times New Roman"/>
          <w:szCs w:val="28"/>
          <w:lang w:val="pt-BR" w:eastAsia="vi-VN"/>
        </w:rPr>
        <w:t xml:space="preserve"> chức thực hiện tốt </w:t>
      </w:r>
      <w:r w:rsidR="00247FAB" w:rsidRPr="009C4553">
        <w:rPr>
          <w:rFonts w:eastAsia="Times New Roman" w:cs="Times New Roman"/>
          <w:szCs w:val="28"/>
          <w:lang w:val="vi-VN" w:eastAsia="vi-VN"/>
        </w:rPr>
        <w:t xml:space="preserve">phong trào “Xây dựng nếp </w:t>
      </w:r>
      <w:r w:rsidR="00247FAB" w:rsidRPr="009C4553">
        <w:rPr>
          <w:rFonts w:eastAsia="Times New Roman" w:cs="Times New Roman"/>
          <w:szCs w:val="28"/>
          <w:lang w:val="vi-VN" w:eastAsia="vi-VN"/>
        </w:rPr>
        <w:lastRenderedPageBreak/>
        <w:t>sống văn minh đô thị” sâu rộng</w:t>
      </w:r>
      <w:r w:rsidR="00247FAB" w:rsidRPr="009C4553">
        <w:rPr>
          <w:rFonts w:eastAsia="Times New Roman" w:cs="Times New Roman"/>
          <w:szCs w:val="28"/>
          <w:lang w:val="pt-BR" w:eastAsia="vi-VN"/>
        </w:rPr>
        <w:t xml:space="preserve"> và</w:t>
      </w:r>
      <w:r w:rsidR="00247FAB" w:rsidRPr="009C4553">
        <w:rPr>
          <w:rFonts w:eastAsia="Times New Roman" w:cs="Times New Roman"/>
          <w:szCs w:val="28"/>
          <w:lang w:val="vi-VN" w:eastAsia="vi-VN"/>
        </w:rPr>
        <w:t xml:space="preserve"> hiệu quả.</w:t>
      </w:r>
      <w:bookmarkStart w:id="35" w:name="muc_3"/>
    </w:p>
    <w:p w:rsidR="006936C7" w:rsidRPr="009C4553" w:rsidRDefault="00991C67" w:rsidP="00DB2F92">
      <w:pPr>
        <w:widowControl w:val="0"/>
        <w:spacing w:before="120" w:line="240" w:lineRule="auto"/>
        <w:ind w:firstLine="740"/>
        <w:contextualSpacing w:val="0"/>
        <w:rPr>
          <w:rFonts w:eastAsia="Times New Roman" w:cs="Times New Roman"/>
          <w:color w:val="000000"/>
          <w:szCs w:val="28"/>
          <w:lang w:val="vi-VN" w:eastAsia="vi-VN" w:bidi="vi-VN"/>
        </w:rPr>
      </w:pPr>
      <w:r w:rsidRPr="009C4553">
        <w:rPr>
          <w:rFonts w:eastAsia="Times New Roman" w:cs="Times New Roman"/>
          <w:b/>
          <w:bCs/>
          <w:szCs w:val="28"/>
          <w:lang w:val="vi-VN"/>
        </w:rPr>
        <w:t>III. KINH PHÍ THỰC HIỆN VÀ DANH MỤC CÁC ĐỀ ÁN, DỰ ÁN, NHIỆM VỤ</w:t>
      </w:r>
      <w:bookmarkEnd w:id="35"/>
    </w:p>
    <w:p w:rsidR="002B211E" w:rsidRPr="009C4553" w:rsidRDefault="00991C67" w:rsidP="00DB2F92">
      <w:pPr>
        <w:widowControl w:val="0"/>
        <w:spacing w:before="120" w:line="240" w:lineRule="auto"/>
        <w:ind w:firstLine="740"/>
        <w:contextualSpacing w:val="0"/>
        <w:rPr>
          <w:rFonts w:eastAsia="Times New Roman" w:cs="Times New Roman"/>
          <w:color w:val="000000"/>
          <w:szCs w:val="28"/>
          <w:lang w:val="vi-VN" w:eastAsia="vi-VN" w:bidi="vi-VN"/>
        </w:rPr>
      </w:pPr>
      <w:r w:rsidRPr="009C4553">
        <w:rPr>
          <w:rFonts w:eastAsia="Times New Roman" w:cs="Times New Roman"/>
          <w:b/>
          <w:bCs/>
          <w:color w:val="000000"/>
          <w:szCs w:val="28"/>
          <w:lang w:val="vi-VN"/>
        </w:rPr>
        <w:t>1. Kinh phí thực hiện</w:t>
      </w:r>
    </w:p>
    <w:p w:rsidR="00356D1A" w:rsidRPr="009C4553" w:rsidRDefault="00991C67" w:rsidP="00DB2F92">
      <w:pPr>
        <w:widowControl w:val="0"/>
        <w:spacing w:before="120" w:line="240" w:lineRule="auto"/>
        <w:ind w:firstLine="740"/>
        <w:contextualSpacing w:val="0"/>
        <w:rPr>
          <w:rFonts w:eastAsia="Times New Roman" w:cs="Times New Roman"/>
          <w:color w:val="000000"/>
          <w:szCs w:val="28"/>
          <w:lang w:val="vi-VN" w:eastAsia="vi-VN" w:bidi="vi-VN"/>
        </w:rPr>
      </w:pPr>
      <w:r w:rsidRPr="009C4553">
        <w:rPr>
          <w:rFonts w:eastAsia="Times New Roman" w:cs="Times New Roman"/>
          <w:color w:val="000000"/>
          <w:szCs w:val="28"/>
          <w:lang w:val="vi-VN"/>
        </w:rPr>
        <w:t xml:space="preserve">Kinh phí thực hiện Kế hoạch được huy động từ nguồn vốn ngân sách </w:t>
      </w:r>
      <w:r w:rsidR="002B211E" w:rsidRPr="009C4553">
        <w:rPr>
          <w:rFonts w:eastAsia="Times New Roman" w:cs="Times New Roman"/>
          <w:color w:val="000000"/>
          <w:szCs w:val="28"/>
        </w:rPr>
        <w:t>N</w:t>
      </w:r>
      <w:r w:rsidRPr="009C4553">
        <w:rPr>
          <w:rFonts w:eastAsia="Times New Roman" w:cs="Times New Roman"/>
          <w:color w:val="000000"/>
          <w:szCs w:val="28"/>
          <w:lang w:val="vi-VN"/>
        </w:rPr>
        <w:t xml:space="preserve">hà nước và các nguồn vốn huy động hợp pháp khác theo quy định của pháp luật. Đối với nguồn vốn ngân sách </w:t>
      </w:r>
      <w:r w:rsidR="00356D1A" w:rsidRPr="009C4553">
        <w:rPr>
          <w:rFonts w:eastAsia="Times New Roman" w:cs="Times New Roman"/>
          <w:color w:val="000000"/>
          <w:szCs w:val="28"/>
        </w:rPr>
        <w:t>N</w:t>
      </w:r>
      <w:r w:rsidRPr="009C4553">
        <w:rPr>
          <w:rFonts w:eastAsia="Times New Roman" w:cs="Times New Roman"/>
          <w:color w:val="000000"/>
          <w:szCs w:val="28"/>
          <w:lang w:val="vi-VN"/>
        </w:rPr>
        <w:t>hà nước, thực hiện theo quy định hiện hành.</w:t>
      </w:r>
    </w:p>
    <w:p w:rsidR="00991C67" w:rsidRPr="009C4553" w:rsidRDefault="00991C67" w:rsidP="00DB2F92">
      <w:pPr>
        <w:widowControl w:val="0"/>
        <w:spacing w:before="120" w:line="240" w:lineRule="auto"/>
        <w:ind w:firstLine="740"/>
        <w:contextualSpacing w:val="0"/>
        <w:rPr>
          <w:rFonts w:eastAsia="Times New Roman" w:cs="Times New Roman"/>
          <w:b/>
          <w:bCs/>
          <w:color w:val="000000"/>
          <w:szCs w:val="28"/>
          <w:lang w:val="vi-VN"/>
        </w:rPr>
      </w:pPr>
      <w:r w:rsidRPr="009C4553">
        <w:rPr>
          <w:rFonts w:eastAsia="Times New Roman" w:cs="Times New Roman"/>
          <w:b/>
          <w:bCs/>
          <w:color w:val="000000"/>
          <w:szCs w:val="28"/>
          <w:lang w:val="vi-VN"/>
        </w:rPr>
        <w:t>2. Danh mục các đề án, dự án, nhiệm vụ</w:t>
      </w:r>
    </w:p>
    <w:p w:rsidR="006C0770" w:rsidRPr="009C4553" w:rsidRDefault="006C0770" w:rsidP="00DB2F92">
      <w:pPr>
        <w:spacing w:before="120" w:line="240" w:lineRule="auto"/>
        <w:ind w:firstLine="720"/>
        <w:contextualSpacing w:val="0"/>
        <w:rPr>
          <w:rFonts w:eastAsia="Times New Roman" w:cs="Times New Roman"/>
          <w:szCs w:val="28"/>
          <w:lang w:val="nl-NL"/>
        </w:rPr>
      </w:pPr>
      <w:r w:rsidRPr="009C4553">
        <w:rPr>
          <w:rFonts w:eastAsia="Times New Roman" w:cs="Times New Roman"/>
          <w:szCs w:val="28"/>
          <w:lang w:val="nl-NL"/>
        </w:rPr>
        <w:t xml:space="preserve">2.1. Điều chỉnh quy hoạch chung tỷ lệ 1/5000 thị trấn Tủa Chùa </w:t>
      </w:r>
      <w:r w:rsidRPr="009C4553">
        <w:rPr>
          <w:rFonts w:eastAsia="Times New Roman" w:cs="Times New Roman"/>
          <w:i/>
          <w:iCs/>
          <w:szCs w:val="28"/>
          <w:lang w:val="nl-NL"/>
        </w:rPr>
        <w:t>(sau mở rộng địa giới hành chính)</w:t>
      </w:r>
      <w:r w:rsidRPr="009C4553">
        <w:rPr>
          <w:rFonts w:eastAsia="Times New Roman" w:cs="Times New Roman"/>
          <w:szCs w:val="28"/>
          <w:lang w:val="nl-NL"/>
        </w:rPr>
        <w:t>;</w:t>
      </w:r>
    </w:p>
    <w:p w:rsidR="006C0770" w:rsidRPr="009C4553" w:rsidRDefault="006C0770" w:rsidP="00DB2F92">
      <w:pPr>
        <w:spacing w:before="120" w:line="240" w:lineRule="auto"/>
        <w:ind w:firstLine="720"/>
        <w:contextualSpacing w:val="0"/>
        <w:rPr>
          <w:rFonts w:eastAsia="Times New Roman" w:cs="Times New Roman"/>
          <w:i/>
          <w:iCs/>
          <w:szCs w:val="28"/>
          <w:lang w:val="nl-NL"/>
        </w:rPr>
      </w:pPr>
      <w:r w:rsidRPr="009C4553">
        <w:rPr>
          <w:rFonts w:eastAsia="Times New Roman" w:cs="Times New Roman"/>
          <w:szCs w:val="28"/>
          <w:lang w:val="nl-NL"/>
        </w:rPr>
        <w:t xml:space="preserve">2.2. Xây dựng Quy chế quản lý kiến </w:t>
      </w:r>
      <w:r w:rsidR="00450BE1" w:rsidRPr="009C4553">
        <w:rPr>
          <w:rFonts w:eastAsia="Times New Roman" w:cs="Times New Roman"/>
          <w:szCs w:val="28"/>
          <w:lang w:val="nl-NL"/>
        </w:rPr>
        <w:t>tr</w:t>
      </w:r>
      <w:r w:rsidRPr="009C4553">
        <w:rPr>
          <w:rFonts w:eastAsia="Times New Roman" w:cs="Times New Roman"/>
          <w:szCs w:val="28"/>
          <w:lang w:val="nl-NL"/>
        </w:rPr>
        <w:t xml:space="preserve">úc </w:t>
      </w:r>
      <w:r w:rsidRPr="009C4553">
        <w:rPr>
          <w:rFonts w:eastAsia="Times New Roman" w:cs="Times New Roman"/>
          <w:i/>
          <w:iCs/>
          <w:szCs w:val="28"/>
          <w:lang w:val="nl-NL"/>
        </w:rPr>
        <w:t>(khu trung tâm).</w:t>
      </w:r>
    </w:p>
    <w:p w:rsidR="006C0770" w:rsidRPr="009C4553" w:rsidRDefault="006C0770" w:rsidP="00DB2F92">
      <w:pPr>
        <w:spacing w:before="120" w:line="240" w:lineRule="auto"/>
        <w:ind w:firstLine="720"/>
        <w:contextualSpacing w:val="0"/>
        <w:rPr>
          <w:rFonts w:eastAsia="Times New Roman" w:cs="Times New Roman"/>
          <w:i/>
          <w:iCs/>
          <w:szCs w:val="28"/>
          <w:lang w:val="nl-NL"/>
        </w:rPr>
      </w:pPr>
      <w:r w:rsidRPr="009C4553">
        <w:rPr>
          <w:rFonts w:eastAsia="Times New Roman" w:cs="Times New Roman"/>
          <w:szCs w:val="28"/>
          <w:lang w:val="nl-NL"/>
        </w:rPr>
        <w:t xml:space="preserve">2.3. Điều chỉnh và xây dựng quy hoạch chi tiết xây dựng tỷ lệ 1/500 một số khu </w:t>
      </w:r>
      <w:r w:rsidR="002D0C25">
        <w:rPr>
          <w:rFonts w:eastAsia="Times New Roman" w:cs="Times New Roman"/>
          <w:szCs w:val="28"/>
          <w:lang w:val="nl-NL"/>
        </w:rPr>
        <w:t>T</w:t>
      </w:r>
      <w:r w:rsidRPr="009C4553">
        <w:rPr>
          <w:rFonts w:eastAsia="Times New Roman" w:cs="Times New Roman"/>
          <w:szCs w:val="28"/>
          <w:lang w:val="nl-NL"/>
        </w:rPr>
        <w:t xml:space="preserve">hị trấn Tủa Chùa </w:t>
      </w:r>
      <w:r w:rsidRPr="009C4553">
        <w:rPr>
          <w:rFonts w:eastAsia="Times New Roman" w:cs="Times New Roman"/>
          <w:i/>
          <w:iCs/>
          <w:szCs w:val="28"/>
          <w:lang w:val="nl-NL"/>
        </w:rPr>
        <w:t>(sau mở rộng địa giới hành chính).</w:t>
      </w:r>
    </w:p>
    <w:p w:rsidR="006C0770" w:rsidRPr="009C4553" w:rsidRDefault="006C0770" w:rsidP="00DB2F92">
      <w:pPr>
        <w:spacing w:before="120" w:line="240" w:lineRule="auto"/>
        <w:ind w:firstLine="720"/>
        <w:contextualSpacing w:val="0"/>
        <w:rPr>
          <w:rFonts w:eastAsia="Times New Roman" w:cs="Times New Roman"/>
          <w:i/>
          <w:iCs/>
          <w:szCs w:val="28"/>
          <w:lang w:val="nl-NL"/>
        </w:rPr>
      </w:pPr>
      <w:r w:rsidRPr="009C4553">
        <w:rPr>
          <w:rFonts w:eastAsia="Times New Roman" w:cs="Times New Roman"/>
          <w:szCs w:val="28"/>
          <w:lang w:val="nl-NL"/>
        </w:rPr>
        <w:t xml:space="preserve">2.4. Định vị cắm mốc </w:t>
      </w:r>
      <w:r w:rsidRPr="009C4553">
        <w:rPr>
          <w:rFonts w:eastAsia="Times New Roman" w:cs="Times New Roman"/>
          <w:i/>
          <w:iCs/>
          <w:szCs w:val="28"/>
          <w:lang w:val="nl-NL"/>
        </w:rPr>
        <w:t>(theo quy hoạch đã được phê duyệt).</w:t>
      </w:r>
    </w:p>
    <w:p w:rsidR="006C0770" w:rsidRPr="009C4553" w:rsidRDefault="006C0770" w:rsidP="00DB2F92">
      <w:pPr>
        <w:spacing w:before="120" w:line="240" w:lineRule="auto"/>
        <w:ind w:firstLine="720"/>
        <w:contextualSpacing w:val="0"/>
        <w:rPr>
          <w:rFonts w:eastAsia="Times New Roman" w:cs="Times New Roman"/>
          <w:i/>
          <w:iCs/>
          <w:szCs w:val="28"/>
          <w:lang w:val="nl-NL"/>
        </w:rPr>
      </w:pPr>
      <w:r w:rsidRPr="009C4553">
        <w:rPr>
          <w:rFonts w:eastAsia="Times New Roman" w:cs="Times New Roman"/>
          <w:spacing w:val="-2"/>
          <w:szCs w:val="28"/>
          <w:lang w:val="nl-NL"/>
        </w:rPr>
        <w:t xml:space="preserve">2.5. </w:t>
      </w:r>
      <w:r w:rsidR="009A13BA" w:rsidRPr="009C4553">
        <w:rPr>
          <w:rFonts w:eastAsia="Times New Roman" w:cs="Times New Roman"/>
          <w:spacing w:val="-2"/>
          <w:szCs w:val="28"/>
          <w:lang w:val="nl-NL"/>
        </w:rPr>
        <w:t>H</w:t>
      </w:r>
      <w:r w:rsidRPr="009C4553">
        <w:rPr>
          <w:rFonts w:eastAsia="Times New Roman" w:cs="Times New Roman"/>
          <w:spacing w:val="-2"/>
          <w:szCs w:val="28"/>
          <w:lang w:val="nl-NL"/>
        </w:rPr>
        <w:t>oàn thiện các tiêu chuẩn đô thị loại V và 50% tiêu chuẩn của các tiêu chí đô thị loại IV thị trấn Tủa Chùa.</w:t>
      </w:r>
    </w:p>
    <w:p w:rsidR="006C0770" w:rsidRPr="009C4553" w:rsidRDefault="006C0770" w:rsidP="00DB2F92">
      <w:pPr>
        <w:spacing w:before="120" w:line="240" w:lineRule="auto"/>
        <w:ind w:firstLine="720"/>
        <w:contextualSpacing w:val="0"/>
        <w:rPr>
          <w:rFonts w:eastAsia="Times New Roman" w:cs="Times New Roman"/>
          <w:szCs w:val="28"/>
          <w:lang w:val="nl-NL"/>
        </w:rPr>
      </w:pPr>
      <w:r w:rsidRPr="009C4553">
        <w:rPr>
          <w:rFonts w:eastAsia="Times New Roman" w:cs="Times New Roman"/>
          <w:szCs w:val="28"/>
          <w:lang w:val="nl-NL"/>
        </w:rPr>
        <w:t>2.6. Đầu tư cơ sở hạ tầng theo quy hoạch đã được phê duyệt.</w:t>
      </w:r>
    </w:p>
    <w:p w:rsidR="006C0770" w:rsidRPr="009C4553" w:rsidRDefault="006C0770" w:rsidP="00DB2F92">
      <w:pPr>
        <w:spacing w:before="120" w:line="240" w:lineRule="auto"/>
        <w:ind w:firstLine="720"/>
        <w:contextualSpacing w:val="0"/>
        <w:rPr>
          <w:rFonts w:eastAsia="Times New Roman" w:cs="Times New Roman"/>
          <w:szCs w:val="28"/>
          <w:lang w:val="nl-NL"/>
        </w:rPr>
      </w:pPr>
      <w:r w:rsidRPr="009C4553">
        <w:rPr>
          <w:rFonts w:eastAsia="Times New Roman" w:cs="Times New Roman"/>
          <w:szCs w:val="28"/>
          <w:lang w:val="nl-NL"/>
        </w:rPr>
        <w:t xml:space="preserve">2.7. Xây dựng quy hoạch chi tiết tỷ lệ 1/500 tại trung tâm các xã </w:t>
      </w:r>
      <w:bookmarkStart w:id="36" w:name="_Hlk69310104"/>
      <w:r w:rsidRPr="009C4553">
        <w:rPr>
          <w:rFonts w:eastAsia="Times New Roman" w:cs="Times New Roman"/>
          <w:szCs w:val="28"/>
          <w:lang w:val="nl-NL"/>
        </w:rPr>
        <w:t>(trong đó ưu tiên xã Mường Báng, Huổi Só và trung tâm cụm xã phía Bắc, phía Nam)</w:t>
      </w:r>
      <w:bookmarkEnd w:id="36"/>
      <w:r w:rsidRPr="009C4553">
        <w:rPr>
          <w:rFonts w:eastAsia="Times New Roman" w:cs="Times New Roman"/>
          <w:szCs w:val="28"/>
          <w:lang w:val="nl-NL"/>
        </w:rPr>
        <w:t>.</w:t>
      </w:r>
    </w:p>
    <w:p w:rsidR="006C0770" w:rsidRPr="009C4553" w:rsidRDefault="006C0770" w:rsidP="00DB2F92">
      <w:pPr>
        <w:spacing w:before="120" w:line="240" w:lineRule="auto"/>
        <w:ind w:firstLine="720"/>
        <w:contextualSpacing w:val="0"/>
        <w:rPr>
          <w:rFonts w:eastAsia="Times New Roman" w:cs="Times New Roman"/>
          <w:szCs w:val="28"/>
          <w:lang w:val="nl-NL"/>
        </w:rPr>
      </w:pPr>
      <w:r w:rsidRPr="009C4553">
        <w:rPr>
          <w:rFonts w:eastAsia="Times New Roman" w:cs="Times New Roman"/>
          <w:szCs w:val="28"/>
          <w:lang w:val="nl-NL"/>
        </w:rPr>
        <w:t xml:space="preserve">2.8. </w:t>
      </w:r>
      <w:r w:rsidR="00192C63" w:rsidRPr="009C4553">
        <w:rPr>
          <w:rFonts w:eastAsia="Times New Roman" w:cs="Times New Roman"/>
          <w:szCs w:val="28"/>
          <w:lang w:val="nl-NL"/>
        </w:rPr>
        <w:t>T</w:t>
      </w:r>
      <w:r w:rsidRPr="009C4553">
        <w:rPr>
          <w:rFonts w:eastAsia="Times New Roman" w:cs="Times New Roman"/>
          <w:szCs w:val="28"/>
          <w:lang w:val="nl-NL"/>
        </w:rPr>
        <w:t>hực hiện 50% trở lên đối với các xã: Xá Nhè, Tả Sìn Thàng; các xã còn lại 30% tiêu chuẩn của các tiêu chí đô thị loại V.</w:t>
      </w:r>
    </w:p>
    <w:p w:rsidR="00DF0849" w:rsidRPr="009C4553" w:rsidRDefault="00991C67" w:rsidP="00DB2F92">
      <w:pPr>
        <w:spacing w:before="120" w:line="240" w:lineRule="auto"/>
        <w:ind w:firstLine="720"/>
        <w:contextualSpacing w:val="0"/>
        <w:rPr>
          <w:rFonts w:eastAsia="Times New Roman" w:cs="Times New Roman"/>
          <w:szCs w:val="28"/>
          <w:lang w:val="nl-NL"/>
        </w:rPr>
      </w:pPr>
      <w:bookmarkStart w:id="37" w:name="muc_4"/>
      <w:r w:rsidRPr="009C4553">
        <w:rPr>
          <w:rFonts w:eastAsia="Times New Roman" w:cs="Times New Roman"/>
          <w:b/>
          <w:bCs/>
          <w:color w:val="000000"/>
          <w:szCs w:val="28"/>
          <w:lang w:val="vi-VN"/>
        </w:rPr>
        <w:t>IV. TỔ CHỨC THỰC HIỆN</w:t>
      </w:r>
      <w:bookmarkEnd w:id="37"/>
    </w:p>
    <w:p w:rsidR="004F0788" w:rsidRPr="009C4553" w:rsidRDefault="00991C67" w:rsidP="00DB2F92">
      <w:pPr>
        <w:spacing w:before="120" w:line="240" w:lineRule="auto"/>
        <w:ind w:firstLine="720"/>
        <w:contextualSpacing w:val="0"/>
        <w:rPr>
          <w:rFonts w:eastAsia="Times New Roman" w:cs="Times New Roman"/>
          <w:szCs w:val="28"/>
        </w:rPr>
      </w:pPr>
      <w:r w:rsidRPr="009C4553">
        <w:rPr>
          <w:rFonts w:eastAsia="Times New Roman" w:cs="Times New Roman"/>
          <w:b/>
          <w:bCs/>
          <w:color w:val="000000"/>
          <w:szCs w:val="28"/>
          <w:lang w:val="vi-VN"/>
        </w:rPr>
        <w:t xml:space="preserve">1. </w:t>
      </w:r>
      <w:r w:rsidR="00535FCC" w:rsidRPr="009C4553">
        <w:rPr>
          <w:rFonts w:eastAsia="Times New Roman" w:cs="Times New Roman"/>
          <w:b/>
          <w:bCs/>
          <w:color w:val="000000"/>
          <w:szCs w:val="28"/>
        </w:rPr>
        <w:t>Phòng Kinh tế và Hạ tầng huyện</w:t>
      </w:r>
    </w:p>
    <w:p w:rsidR="006C6915" w:rsidRPr="009C4553" w:rsidRDefault="00991C67" w:rsidP="00DB2F92">
      <w:pPr>
        <w:spacing w:before="120" w:line="240" w:lineRule="auto"/>
        <w:ind w:firstLine="720"/>
        <w:contextualSpacing w:val="0"/>
        <w:rPr>
          <w:rFonts w:eastAsia="Times New Roman" w:cs="Times New Roman"/>
          <w:szCs w:val="28"/>
        </w:rPr>
      </w:pPr>
      <w:r w:rsidRPr="009C4553">
        <w:rPr>
          <w:rFonts w:eastAsia="Times New Roman" w:cs="Times New Roman"/>
          <w:color w:val="000000"/>
          <w:szCs w:val="28"/>
          <w:lang w:val="vi-VN"/>
        </w:rPr>
        <w:t>- Là cơ quan chủ trì, phối hợp với các ban, ngành</w:t>
      </w:r>
      <w:r w:rsidR="004F0788" w:rsidRPr="009C4553">
        <w:rPr>
          <w:rFonts w:eastAsia="Times New Roman" w:cs="Times New Roman"/>
          <w:color w:val="000000"/>
          <w:szCs w:val="28"/>
        </w:rPr>
        <w:t>, đoàn thể huyện</w:t>
      </w:r>
      <w:r w:rsidR="006A6C8A" w:rsidRPr="009C4553">
        <w:rPr>
          <w:rFonts w:eastAsia="Times New Roman" w:cs="Times New Roman"/>
          <w:color w:val="000000"/>
          <w:szCs w:val="28"/>
        </w:rPr>
        <w:t xml:space="preserve">; </w:t>
      </w:r>
      <w:r w:rsidRPr="009C4553">
        <w:rPr>
          <w:rFonts w:eastAsia="Times New Roman" w:cs="Times New Roman"/>
          <w:color w:val="000000"/>
          <w:szCs w:val="28"/>
          <w:lang w:val="vi-VN"/>
        </w:rPr>
        <w:t xml:space="preserve">UBND các xã, </w:t>
      </w:r>
      <w:r w:rsidR="006A6C8A" w:rsidRPr="009C4553">
        <w:rPr>
          <w:rFonts w:eastAsia="Times New Roman" w:cs="Times New Roman"/>
          <w:color w:val="000000"/>
          <w:szCs w:val="28"/>
        </w:rPr>
        <w:t>thị trấn</w:t>
      </w:r>
      <w:r w:rsidRPr="009C4553">
        <w:rPr>
          <w:rFonts w:eastAsia="Times New Roman" w:cs="Times New Roman"/>
          <w:color w:val="000000"/>
          <w:szCs w:val="28"/>
          <w:lang w:val="vi-VN"/>
        </w:rPr>
        <w:t>; các đơn vị, tổ chức có liên quan triển khai thực hiện Kế hoạch này.</w:t>
      </w:r>
    </w:p>
    <w:p w:rsidR="00D14084" w:rsidRPr="009C4553" w:rsidRDefault="00991C67" w:rsidP="00DB2F92">
      <w:pPr>
        <w:spacing w:before="120" w:line="240" w:lineRule="auto"/>
        <w:ind w:firstLine="720"/>
        <w:contextualSpacing w:val="0"/>
        <w:rPr>
          <w:rFonts w:eastAsia="Times New Roman" w:cs="Times New Roman"/>
          <w:szCs w:val="28"/>
          <w:lang w:val="nl-NL"/>
        </w:rPr>
      </w:pPr>
      <w:r w:rsidRPr="009C4553">
        <w:rPr>
          <w:rFonts w:eastAsia="Times New Roman" w:cs="Times New Roman"/>
          <w:color w:val="000000"/>
          <w:szCs w:val="28"/>
          <w:lang w:val="vi-VN"/>
        </w:rPr>
        <w:t xml:space="preserve">- Chủ trì </w:t>
      </w:r>
      <w:r w:rsidR="00683A64" w:rsidRPr="009C4553">
        <w:rPr>
          <w:rFonts w:eastAsia="Times New Roman" w:cs="Times New Roman"/>
          <w:color w:val="000000"/>
          <w:szCs w:val="28"/>
        </w:rPr>
        <w:t xml:space="preserve">hướng dẫn </w:t>
      </w:r>
      <w:r w:rsidR="00656EC9" w:rsidRPr="009C4553">
        <w:rPr>
          <w:rFonts w:eastAsia="Times New Roman" w:cs="Times New Roman"/>
          <w:szCs w:val="28"/>
          <w:lang w:val="nl-NL"/>
        </w:rPr>
        <w:t xml:space="preserve">thực hiện điều chỉnh quy hoạch chung tỷ lệ 1/5000 thị trấn Tủa Chùa </w:t>
      </w:r>
      <w:r w:rsidR="00656EC9" w:rsidRPr="009C4553">
        <w:rPr>
          <w:rFonts w:eastAsia="Times New Roman" w:cs="Times New Roman"/>
          <w:i/>
          <w:iCs/>
          <w:szCs w:val="28"/>
          <w:lang w:val="nl-NL"/>
        </w:rPr>
        <w:t>(sau mở rộng)</w:t>
      </w:r>
      <w:r w:rsidR="00077C88" w:rsidRPr="009C4553">
        <w:rPr>
          <w:rFonts w:eastAsia="Times New Roman" w:cs="Times New Roman"/>
          <w:szCs w:val="28"/>
          <w:lang w:val="nl-NL"/>
        </w:rPr>
        <w:t xml:space="preserve">; </w:t>
      </w:r>
      <w:r w:rsidR="00656EC9" w:rsidRPr="009C4553">
        <w:rPr>
          <w:rFonts w:eastAsia="Times New Roman" w:cs="Times New Roman"/>
          <w:szCs w:val="28"/>
          <w:lang w:val="nl-NL"/>
        </w:rPr>
        <w:t xml:space="preserve">xây dựng quy chế quản lý kiến trúc </w:t>
      </w:r>
      <w:r w:rsidR="00656EC9" w:rsidRPr="009C4553">
        <w:rPr>
          <w:rFonts w:eastAsia="Times New Roman" w:cs="Times New Roman"/>
          <w:i/>
          <w:iCs/>
          <w:szCs w:val="28"/>
          <w:lang w:val="nl-NL"/>
        </w:rPr>
        <w:t>(khu trung tâm)</w:t>
      </w:r>
      <w:r w:rsidR="00656EC9" w:rsidRPr="009C4553">
        <w:rPr>
          <w:rFonts w:eastAsia="Times New Roman" w:cs="Times New Roman"/>
          <w:szCs w:val="28"/>
          <w:lang w:val="nl-NL"/>
        </w:rPr>
        <w:t>;</w:t>
      </w:r>
      <w:r w:rsidR="00925878" w:rsidRPr="009C4553">
        <w:rPr>
          <w:rFonts w:eastAsia="Times New Roman" w:cs="Times New Roman"/>
          <w:szCs w:val="28"/>
          <w:lang w:val="nl-NL"/>
        </w:rPr>
        <w:t xml:space="preserve"> </w:t>
      </w:r>
      <w:r w:rsidR="00656EC9" w:rsidRPr="009C4553">
        <w:rPr>
          <w:rFonts w:eastAsia="Times New Roman" w:cs="Times New Roman"/>
          <w:szCs w:val="28"/>
          <w:lang w:val="nl-NL"/>
        </w:rPr>
        <w:t xml:space="preserve">điều chỉnh và xây dựng quy hoạch chi tiết xây dựng tỷ lệ 1/500 một số khu thị trấn Tủa Chùa </w:t>
      </w:r>
      <w:r w:rsidR="00656EC9" w:rsidRPr="009C4553">
        <w:rPr>
          <w:rFonts w:eastAsia="Times New Roman" w:cs="Times New Roman"/>
          <w:i/>
          <w:iCs/>
          <w:szCs w:val="28"/>
          <w:lang w:val="nl-NL"/>
        </w:rPr>
        <w:t>(sau mở rộng)</w:t>
      </w:r>
      <w:r w:rsidR="00077C88" w:rsidRPr="009C4553">
        <w:rPr>
          <w:rFonts w:eastAsia="Times New Roman" w:cs="Times New Roman"/>
          <w:szCs w:val="28"/>
          <w:lang w:val="nl-NL"/>
        </w:rPr>
        <w:t xml:space="preserve">; </w:t>
      </w:r>
      <w:r w:rsidR="00656EC9" w:rsidRPr="009C4553">
        <w:rPr>
          <w:rFonts w:eastAsia="Times New Roman" w:cs="Times New Roman"/>
          <w:szCs w:val="28"/>
          <w:lang w:val="nl-NL"/>
        </w:rPr>
        <w:t xml:space="preserve">định vị cắm mốc </w:t>
      </w:r>
      <w:r w:rsidR="00656EC9" w:rsidRPr="009C4553">
        <w:rPr>
          <w:rFonts w:eastAsia="Times New Roman" w:cs="Times New Roman"/>
          <w:i/>
          <w:iCs/>
          <w:szCs w:val="28"/>
          <w:lang w:val="nl-NL"/>
        </w:rPr>
        <w:t>(theo quy hoạch đã được phê duyệt)</w:t>
      </w:r>
      <w:r w:rsidR="00894D61" w:rsidRPr="009C4553">
        <w:rPr>
          <w:rFonts w:eastAsia="Times New Roman" w:cs="Times New Roman"/>
          <w:i/>
          <w:iCs/>
          <w:szCs w:val="28"/>
          <w:lang w:val="nl-NL"/>
        </w:rPr>
        <w:t xml:space="preserve">; </w:t>
      </w:r>
      <w:r w:rsidR="004E7EA7" w:rsidRPr="009C4553">
        <w:rPr>
          <w:rFonts w:eastAsia="Times New Roman" w:cs="Times New Roman"/>
          <w:spacing w:val="-2"/>
          <w:szCs w:val="28"/>
          <w:lang w:val="nl-NL"/>
        </w:rPr>
        <w:t>hoàn thiện các tiêu chuẩn đô thị loại V và tiêu chuẩn của các tiêu chí đô thị loại IV thị trấn Tủa Chùa</w:t>
      </w:r>
      <w:r w:rsidR="00D73532" w:rsidRPr="009C4553">
        <w:rPr>
          <w:rFonts w:eastAsia="Times New Roman" w:cs="Times New Roman"/>
          <w:spacing w:val="-2"/>
          <w:szCs w:val="28"/>
          <w:lang w:val="nl-NL"/>
        </w:rPr>
        <w:t xml:space="preserve">; </w:t>
      </w:r>
      <w:r w:rsidR="00964A8E" w:rsidRPr="009C4553">
        <w:rPr>
          <w:rFonts w:eastAsia="Times New Roman" w:cs="Times New Roman"/>
          <w:szCs w:val="28"/>
          <w:lang w:val="nl-NL"/>
        </w:rPr>
        <w:t>x</w:t>
      </w:r>
      <w:r w:rsidR="004E7EA7" w:rsidRPr="009C4553">
        <w:rPr>
          <w:rFonts w:eastAsia="Times New Roman" w:cs="Times New Roman"/>
          <w:szCs w:val="28"/>
          <w:lang w:val="nl-NL"/>
        </w:rPr>
        <w:t>ây dựng quy hoạch chi tiết tỷ lệ 1/500 tại trung tâm các xã</w:t>
      </w:r>
      <w:r w:rsidR="004B47A1" w:rsidRPr="009C4553">
        <w:rPr>
          <w:rFonts w:eastAsia="Times New Roman" w:cs="Times New Roman"/>
          <w:szCs w:val="28"/>
          <w:lang w:val="nl-NL"/>
        </w:rPr>
        <w:t xml:space="preserve"> </w:t>
      </w:r>
      <w:r w:rsidR="004B47A1" w:rsidRPr="009C4553">
        <w:rPr>
          <w:rFonts w:eastAsia="Times New Roman" w:cs="Times New Roman"/>
          <w:i/>
          <w:szCs w:val="28"/>
          <w:lang w:val="nl-NL"/>
        </w:rPr>
        <w:t>(trong đó ưu tiên xã Mường Báng, Huổi Só và trung tâm cụm xã phía Bắc, phía Nam)</w:t>
      </w:r>
      <w:r w:rsidR="00964A8E" w:rsidRPr="009C4553">
        <w:rPr>
          <w:rFonts w:eastAsia="Times New Roman" w:cs="Times New Roman"/>
          <w:iCs/>
          <w:szCs w:val="28"/>
          <w:lang w:val="nl-NL"/>
        </w:rPr>
        <w:t>;</w:t>
      </w:r>
      <w:r w:rsidR="00964A8E" w:rsidRPr="009C4553">
        <w:rPr>
          <w:rFonts w:eastAsia="Times New Roman" w:cs="Times New Roman"/>
          <w:i/>
          <w:iCs/>
          <w:szCs w:val="28"/>
          <w:lang w:val="nl-NL"/>
        </w:rPr>
        <w:t xml:space="preserve"> </w:t>
      </w:r>
      <w:r w:rsidR="004E7EA7" w:rsidRPr="009C4553">
        <w:rPr>
          <w:rFonts w:eastAsia="Times New Roman" w:cs="Times New Roman"/>
          <w:szCs w:val="28"/>
          <w:lang w:val="nl-NL"/>
        </w:rPr>
        <w:t xml:space="preserve">thực hiện 50% trở lên đối với các xã: Xá Nhè, Tả Sìn Thàng; các xã còn lại 30% </w:t>
      </w:r>
      <w:bookmarkStart w:id="38" w:name="_Hlk68700649"/>
      <w:r w:rsidR="004E7EA7" w:rsidRPr="009C4553">
        <w:rPr>
          <w:rFonts w:eastAsia="Times New Roman" w:cs="Times New Roman"/>
          <w:szCs w:val="28"/>
          <w:lang w:val="nl-NL"/>
        </w:rPr>
        <w:t xml:space="preserve">tiêu chuẩn của các tiêu chí </w:t>
      </w:r>
      <w:bookmarkEnd w:id="38"/>
      <w:r w:rsidR="004E7EA7" w:rsidRPr="009C4553">
        <w:rPr>
          <w:rFonts w:eastAsia="Times New Roman" w:cs="Times New Roman"/>
          <w:szCs w:val="28"/>
          <w:lang w:val="nl-NL"/>
        </w:rPr>
        <w:t>đô thị loại V</w:t>
      </w:r>
      <w:r w:rsidR="00535002" w:rsidRPr="009C4553">
        <w:rPr>
          <w:rFonts w:eastAsia="Times New Roman" w:cs="Times New Roman"/>
          <w:szCs w:val="28"/>
          <w:lang w:val="nl-NL"/>
        </w:rPr>
        <w:t xml:space="preserve"> trên địa bàn huyện</w:t>
      </w:r>
      <w:r w:rsidR="004E7EA7" w:rsidRPr="009C4553">
        <w:rPr>
          <w:rFonts w:eastAsia="Times New Roman" w:cs="Times New Roman"/>
          <w:szCs w:val="28"/>
          <w:lang w:val="nl-NL"/>
        </w:rPr>
        <w:t>.</w:t>
      </w:r>
    </w:p>
    <w:p w:rsidR="00E551D3" w:rsidRPr="009C4553" w:rsidRDefault="00991C67" w:rsidP="00DB2F92">
      <w:pPr>
        <w:spacing w:before="120" w:line="240" w:lineRule="auto"/>
        <w:ind w:firstLine="720"/>
        <w:contextualSpacing w:val="0"/>
        <w:rPr>
          <w:rFonts w:eastAsia="Times New Roman" w:cs="Times New Roman"/>
          <w:szCs w:val="28"/>
          <w:lang w:val="nl-NL"/>
        </w:rPr>
      </w:pPr>
      <w:r w:rsidRPr="009C4553">
        <w:rPr>
          <w:rFonts w:eastAsia="Times New Roman" w:cs="Times New Roman"/>
          <w:color w:val="000000"/>
          <w:szCs w:val="28"/>
          <w:lang w:val="vi-VN"/>
        </w:rPr>
        <w:t>- Làm chủ đầu tư</w:t>
      </w:r>
      <w:r w:rsidR="00D8026E" w:rsidRPr="009C4553">
        <w:rPr>
          <w:rFonts w:eastAsia="Times New Roman" w:cs="Times New Roman"/>
          <w:color w:val="000000"/>
          <w:szCs w:val="28"/>
        </w:rPr>
        <w:t xml:space="preserve"> (đại diện chủ đầu tư)</w:t>
      </w:r>
      <w:r w:rsidRPr="009C4553">
        <w:rPr>
          <w:rFonts w:eastAsia="Times New Roman" w:cs="Times New Roman"/>
          <w:color w:val="000000"/>
          <w:szCs w:val="28"/>
          <w:lang w:val="vi-VN"/>
        </w:rPr>
        <w:t>, tổ chức triển khai thực hiện các nhiệm vụ, dự án được giao.</w:t>
      </w:r>
    </w:p>
    <w:p w:rsidR="00B828E4" w:rsidRPr="009C4553" w:rsidRDefault="00991C67" w:rsidP="00DB2F92">
      <w:pPr>
        <w:spacing w:before="120" w:line="240" w:lineRule="auto"/>
        <w:ind w:firstLine="720"/>
        <w:contextualSpacing w:val="0"/>
        <w:rPr>
          <w:rFonts w:eastAsia="Times New Roman" w:cs="Times New Roman"/>
          <w:color w:val="000000"/>
          <w:szCs w:val="28"/>
          <w:lang w:val="vi-VN"/>
        </w:rPr>
      </w:pPr>
      <w:r w:rsidRPr="009C4553">
        <w:rPr>
          <w:rFonts w:eastAsia="Times New Roman" w:cs="Times New Roman"/>
          <w:color w:val="000000"/>
          <w:szCs w:val="28"/>
          <w:lang w:val="vi-VN"/>
        </w:rPr>
        <w:lastRenderedPageBreak/>
        <w:t xml:space="preserve">- Hướng dẫn các đơn vị triển khai các nhiệm vụ, dự án thuộc Kế hoạch này đảm bảo tiêu chuẩn kỹ thuật, phù hợp với </w:t>
      </w:r>
      <w:r w:rsidR="006B284C" w:rsidRPr="009C4553">
        <w:rPr>
          <w:rFonts w:eastAsia="Times New Roman" w:cs="Times New Roman"/>
          <w:color w:val="000000"/>
          <w:szCs w:val="28"/>
          <w:lang w:val="vi-VN"/>
        </w:rPr>
        <w:t>đ</w:t>
      </w:r>
      <w:r w:rsidR="006B284C" w:rsidRPr="009C4553">
        <w:rPr>
          <w:rFonts w:eastAsia="Times New Roman" w:cs="Times New Roman"/>
          <w:color w:val="000000"/>
          <w:szCs w:val="28"/>
        </w:rPr>
        <w:t>iều kiện phát triển đô thị tại địa phương</w:t>
      </w:r>
      <w:r w:rsidR="00BE3BD9" w:rsidRPr="009C4553">
        <w:rPr>
          <w:rFonts w:eastAsia="Times New Roman" w:cs="Times New Roman"/>
          <w:color w:val="000000"/>
          <w:szCs w:val="28"/>
        </w:rPr>
        <w:t xml:space="preserve"> </w:t>
      </w:r>
      <w:r w:rsidRPr="009C4553">
        <w:rPr>
          <w:rFonts w:eastAsia="Times New Roman" w:cs="Times New Roman"/>
          <w:color w:val="000000"/>
          <w:szCs w:val="28"/>
          <w:lang w:val="vi-VN"/>
        </w:rPr>
        <w:t>để đảm bảo khả năng chia sẻ, tích hợp dữ liệu.</w:t>
      </w:r>
    </w:p>
    <w:p w:rsidR="00F01496" w:rsidRPr="009C4553" w:rsidRDefault="001F4B58" w:rsidP="00DB2F92">
      <w:pPr>
        <w:spacing w:before="120" w:line="240" w:lineRule="auto"/>
        <w:ind w:firstLine="720"/>
        <w:contextualSpacing w:val="0"/>
        <w:rPr>
          <w:rFonts w:eastAsia="Times New Roman" w:cs="Times New Roman"/>
          <w:color w:val="000000"/>
          <w:szCs w:val="28"/>
          <w:lang w:val="vi-VN"/>
        </w:rPr>
      </w:pPr>
      <w:r w:rsidRPr="009C4553">
        <w:rPr>
          <w:rFonts w:eastAsia="Times New Roman" w:cs="Times New Roman"/>
          <w:color w:val="000000"/>
          <w:szCs w:val="28"/>
          <w:lang w:val="vi-VN"/>
        </w:rPr>
        <w:t>- Chủ trì, phối hợp với các cơ quan đơn vị liên quan, nghiên cứu</w:t>
      </w:r>
      <w:r w:rsidR="00A3219D" w:rsidRPr="009C4553">
        <w:rPr>
          <w:rFonts w:eastAsia="Times New Roman" w:cs="Times New Roman"/>
          <w:color w:val="000000"/>
          <w:szCs w:val="28"/>
        </w:rPr>
        <w:t xml:space="preserve"> tham mưu</w:t>
      </w:r>
      <w:r w:rsidRPr="009C4553">
        <w:rPr>
          <w:rFonts w:eastAsia="Times New Roman" w:cs="Times New Roman"/>
          <w:color w:val="000000"/>
          <w:szCs w:val="28"/>
          <w:lang w:val="vi-VN"/>
        </w:rPr>
        <w:t xml:space="preserve"> </w:t>
      </w:r>
      <w:r w:rsidR="00A3219D" w:rsidRPr="009C4553">
        <w:rPr>
          <w:rFonts w:eastAsia="Times New Roman" w:cs="Times New Roman"/>
          <w:color w:val="000000"/>
          <w:szCs w:val="28"/>
        </w:rPr>
        <w:t>x</w:t>
      </w:r>
      <w:r w:rsidRPr="009C4553">
        <w:rPr>
          <w:rFonts w:eastAsia="Times New Roman" w:cs="Times New Roman"/>
          <w:color w:val="000000"/>
          <w:szCs w:val="28"/>
          <w:lang w:val="vi-VN"/>
        </w:rPr>
        <w:t>ây dựng các cơ chế chính sách thuộc lĩnh vực quản lý về phát triển đô thị bền vững</w:t>
      </w:r>
      <w:r w:rsidR="00E86B12" w:rsidRPr="009C4553">
        <w:rPr>
          <w:rFonts w:eastAsia="Times New Roman" w:cs="Times New Roman"/>
          <w:color w:val="000000"/>
          <w:szCs w:val="28"/>
        </w:rPr>
        <w:t xml:space="preserve">; </w:t>
      </w:r>
      <w:r w:rsidR="00A3219D" w:rsidRPr="009C4553">
        <w:rPr>
          <w:rFonts w:eastAsia="Times New Roman" w:cs="Times New Roman"/>
          <w:color w:val="000000"/>
          <w:szCs w:val="28"/>
          <w:lang w:val="vi-VN"/>
        </w:rPr>
        <w:t xml:space="preserve">hướng dẫn các đơn vị về ưu tiên sử dụng các vật liệu xây dựng, trang thiết bị công trình, trang thiết bị tiện nghi đô thị, </w:t>
      </w:r>
      <w:r w:rsidR="00F01496" w:rsidRPr="009C4553">
        <w:rPr>
          <w:rFonts w:eastAsia="Times New Roman" w:cs="Times New Roman"/>
          <w:color w:val="000000"/>
          <w:szCs w:val="28"/>
          <w:lang w:val="vi-VN"/>
        </w:rPr>
        <w:t>phát triển các ứng dụng đô thị</w:t>
      </w:r>
      <w:r w:rsidR="00F01496" w:rsidRPr="009C4553">
        <w:rPr>
          <w:rFonts w:eastAsia="Times New Roman" w:cs="Times New Roman"/>
          <w:color w:val="000000"/>
          <w:szCs w:val="28"/>
        </w:rPr>
        <w:t xml:space="preserve">, </w:t>
      </w:r>
      <w:r w:rsidR="00A3219D" w:rsidRPr="009C4553">
        <w:rPr>
          <w:rFonts w:eastAsia="Times New Roman" w:cs="Times New Roman"/>
          <w:color w:val="000000"/>
          <w:szCs w:val="28"/>
          <w:lang w:val="vi-VN"/>
        </w:rPr>
        <w:t>công nghệ xây dựng tiên tiến sử dụng tiết kiệm năng lượng,</w:t>
      </w:r>
      <w:r w:rsidR="00A11226" w:rsidRPr="009C4553">
        <w:rPr>
          <w:rFonts w:eastAsia="Times New Roman" w:cs="Times New Roman"/>
          <w:color w:val="000000"/>
          <w:szCs w:val="28"/>
        </w:rPr>
        <w:t xml:space="preserve"> </w:t>
      </w:r>
      <w:r w:rsidR="00A11226" w:rsidRPr="009C4553">
        <w:rPr>
          <w:rFonts w:eastAsia="Times New Roman" w:cs="Times New Roman"/>
          <w:color w:val="000000"/>
          <w:szCs w:val="28"/>
          <w:lang w:val="vi-VN"/>
        </w:rPr>
        <w:t xml:space="preserve">mạng lưới điện </w:t>
      </w:r>
      <w:r w:rsidR="00A3219D" w:rsidRPr="009C4553">
        <w:rPr>
          <w:rFonts w:eastAsia="Times New Roman" w:cs="Times New Roman"/>
          <w:color w:val="000000"/>
          <w:szCs w:val="28"/>
          <w:lang w:val="vi-VN"/>
        </w:rPr>
        <w:t xml:space="preserve">thân thiện với môi </w:t>
      </w:r>
      <w:bookmarkStart w:id="39" w:name="_Hlk68792087"/>
      <w:r w:rsidR="00A3219D" w:rsidRPr="009C4553">
        <w:rPr>
          <w:rFonts w:eastAsia="Times New Roman" w:cs="Times New Roman"/>
          <w:color w:val="000000"/>
          <w:szCs w:val="28"/>
          <w:lang w:val="vi-VN"/>
        </w:rPr>
        <w:t>trường</w:t>
      </w:r>
      <w:r w:rsidR="00F01496" w:rsidRPr="009C4553">
        <w:rPr>
          <w:rFonts w:eastAsia="Times New Roman" w:cs="Times New Roman"/>
          <w:color w:val="000000"/>
          <w:szCs w:val="28"/>
        </w:rPr>
        <w:t>.</w:t>
      </w:r>
    </w:p>
    <w:bookmarkEnd w:id="39"/>
    <w:p w:rsidR="00B828E4" w:rsidRPr="009C4553" w:rsidRDefault="008B07BE" w:rsidP="00DB2F92">
      <w:pPr>
        <w:spacing w:before="120" w:line="240" w:lineRule="auto"/>
        <w:ind w:firstLine="720"/>
        <w:contextualSpacing w:val="0"/>
        <w:rPr>
          <w:rFonts w:eastAsia="Times New Roman" w:cs="Times New Roman"/>
          <w:color w:val="000000"/>
          <w:szCs w:val="28"/>
          <w:lang w:val="vi-VN"/>
        </w:rPr>
      </w:pPr>
      <w:r w:rsidRPr="009C4553">
        <w:rPr>
          <w:rFonts w:eastAsia="Times New Roman" w:cs="Times New Roman"/>
          <w:color w:val="000000"/>
          <w:szCs w:val="28"/>
        </w:rPr>
        <w:t>-</w:t>
      </w:r>
      <w:r w:rsidRPr="009C4553">
        <w:rPr>
          <w:rFonts w:eastAsia="Times New Roman" w:cs="Times New Roman"/>
          <w:color w:val="000000"/>
          <w:szCs w:val="28"/>
          <w:lang w:val="vi-VN"/>
        </w:rPr>
        <w:t xml:space="preserve"> </w:t>
      </w:r>
      <w:r w:rsidRPr="009C4553">
        <w:rPr>
          <w:rFonts w:eastAsia="Times New Roman" w:cs="Times New Roman"/>
          <w:color w:val="000000"/>
          <w:szCs w:val="28"/>
        </w:rPr>
        <w:t>H</w:t>
      </w:r>
      <w:r w:rsidRPr="009C4553">
        <w:rPr>
          <w:rFonts w:eastAsia="Times New Roman" w:cs="Times New Roman"/>
          <w:color w:val="000000"/>
          <w:szCs w:val="28"/>
          <w:lang w:val="vi-VN"/>
        </w:rPr>
        <w:t>ướng dẫn các doanh nghiệp, tổ chức, cá nhân tiếp cận được với cơ chế, chính sách khoa học và công nghệ, hỗ trợ nghiên cứu ứng dụng, chuyển giao công nghệ, ứng dụng tiến bộ khoa học và công nghệ vào sản xuất kinh doanh; Thúc đẩy sáng tạo, sáng chế và bảo vệ sở hữu trí tuệ liên quan đến lĩnh vực phát triển đô thị.</w:t>
      </w:r>
    </w:p>
    <w:p w:rsidR="001C53FF" w:rsidRPr="009C4553" w:rsidRDefault="00991C67" w:rsidP="00DB2F92">
      <w:pPr>
        <w:spacing w:before="120" w:line="240" w:lineRule="auto"/>
        <w:ind w:firstLine="720"/>
        <w:contextualSpacing w:val="0"/>
        <w:rPr>
          <w:rFonts w:eastAsia="Times New Roman" w:cs="Times New Roman"/>
          <w:color w:val="000000"/>
          <w:szCs w:val="28"/>
          <w:lang w:val="vi-VN"/>
        </w:rPr>
      </w:pPr>
      <w:r w:rsidRPr="009C4553">
        <w:rPr>
          <w:rFonts w:eastAsia="Times New Roman" w:cs="Times New Roman"/>
          <w:color w:val="000000"/>
          <w:szCs w:val="28"/>
          <w:lang w:val="vi-VN"/>
        </w:rPr>
        <w:t xml:space="preserve">- Phối hợp với </w:t>
      </w:r>
      <w:r w:rsidR="007255A0" w:rsidRPr="009C4553">
        <w:rPr>
          <w:rFonts w:eastAsia="Times New Roman" w:cs="Times New Roman"/>
          <w:color w:val="000000"/>
          <w:szCs w:val="28"/>
        </w:rPr>
        <w:t>phòng</w:t>
      </w:r>
      <w:r w:rsidRPr="009C4553">
        <w:rPr>
          <w:rFonts w:eastAsia="Times New Roman" w:cs="Times New Roman"/>
          <w:color w:val="000000"/>
          <w:szCs w:val="28"/>
          <w:lang w:val="vi-VN"/>
        </w:rPr>
        <w:t xml:space="preserve"> Tài chính</w:t>
      </w:r>
      <w:r w:rsidR="007255A0" w:rsidRPr="009C4553">
        <w:rPr>
          <w:rFonts w:eastAsia="Times New Roman" w:cs="Times New Roman"/>
          <w:color w:val="000000"/>
          <w:szCs w:val="28"/>
        </w:rPr>
        <w:t xml:space="preserve"> - Kế hoạch huyện</w:t>
      </w:r>
      <w:r w:rsidRPr="009C4553">
        <w:rPr>
          <w:rFonts w:eastAsia="Times New Roman" w:cs="Times New Roman"/>
          <w:color w:val="000000"/>
          <w:szCs w:val="28"/>
          <w:lang w:val="vi-VN"/>
        </w:rPr>
        <w:t xml:space="preserve"> và đơn vị liên quan xây dựng dự toán kinh phí thực hiện các dự án, nhiệm vụ.</w:t>
      </w:r>
    </w:p>
    <w:p w:rsidR="004F3696" w:rsidRPr="009C4553" w:rsidRDefault="00991C67" w:rsidP="00DB2F92">
      <w:pPr>
        <w:spacing w:before="120" w:line="240" w:lineRule="auto"/>
        <w:ind w:firstLine="720"/>
        <w:contextualSpacing w:val="0"/>
        <w:rPr>
          <w:rFonts w:eastAsia="Times New Roman" w:cs="Times New Roman"/>
          <w:szCs w:val="28"/>
          <w:lang w:val="nl-NL"/>
        </w:rPr>
      </w:pPr>
      <w:r w:rsidRPr="009C4553">
        <w:rPr>
          <w:rFonts w:eastAsia="Times New Roman" w:cs="Times New Roman"/>
          <w:color w:val="000000"/>
          <w:szCs w:val="28"/>
          <w:lang w:val="vi-VN"/>
        </w:rPr>
        <w:t xml:space="preserve">- </w:t>
      </w:r>
      <w:r w:rsidR="00915639" w:rsidRPr="009C4553">
        <w:rPr>
          <w:rFonts w:eastAsia="Times New Roman" w:cs="Times New Roman"/>
          <w:color w:val="000000"/>
          <w:szCs w:val="28"/>
        </w:rPr>
        <w:t>Phối hợp với các xã, thị trấn</w:t>
      </w:r>
      <w:r w:rsidRPr="009C4553">
        <w:rPr>
          <w:rFonts w:eastAsia="Times New Roman" w:cs="Times New Roman"/>
          <w:color w:val="000000"/>
          <w:szCs w:val="28"/>
          <w:lang w:val="vi-VN"/>
        </w:rPr>
        <w:t xml:space="preserve"> đẩy mạnh công tác tuyên truyền nâng cao nhận thức </w:t>
      </w:r>
      <w:r w:rsidR="002A3FD6" w:rsidRPr="009C4553">
        <w:rPr>
          <w:rFonts w:eastAsia="Times New Roman" w:cs="Times New Roman"/>
          <w:color w:val="000000"/>
          <w:szCs w:val="28"/>
        </w:rPr>
        <w:t>trong công tác</w:t>
      </w:r>
      <w:r w:rsidRPr="009C4553">
        <w:rPr>
          <w:rFonts w:eastAsia="Times New Roman" w:cs="Times New Roman"/>
          <w:color w:val="000000"/>
          <w:szCs w:val="28"/>
          <w:lang w:val="vi-VN"/>
        </w:rPr>
        <w:t xml:space="preserve"> quản lý nhà nước, các thành phần kinh tế - xã hội, cộng đồng về vai trò và lợi ích về đô thị; tuyên truyền trên các phương tiện thông tin đại chúng về vai trò, ý nghĩa của </w:t>
      </w:r>
      <w:r w:rsidR="00413C98" w:rsidRPr="009C4553">
        <w:rPr>
          <w:rFonts w:eastAsia="Times New Roman" w:cs="Times New Roman"/>
          <w:color w:val="000000"/>
          <w:szCs w:val="28"/>
        </w:rPr>
        <w:t xml:space="preserve">phát triển </w:t>
      </w:r>
      <w:r w:rsidRPr="009C4553">
        <w:rPr>
          <w:rFonts w:eastAsia="Times New Roman" w:cs="Times New Roman"/>
          <w:color w:val="000000"/>
          <w:szCs w:val="28"/>
          <w:lang w:val="vi-VN"/>
        </w:rPr>
        <w:t xml:space="preserve">đô thị, khuyến khích sự chủ động tham gia </w:t>
      </w:r>
      <w:r w:rsidR="00413C98" w:rsidRPr="009C4553">
        <w:rPr>
          <w:rFonts w:eastAsia="Times New Roman" w:cs="Times New Roman"/>
          <w:color w:val="000000"/>
          <w:szCs w:val="28"/>
        </w:rPr>
        <w:t xml:space="preserve">của </w:t>
      </w:r>
      <w:r w:rsidRPr="009C4553">
        <w:rPr>
          <w:rFonts w:eastAsia="Times New Roman" w:cs="Times New Roman"/>
          <w:color w:val="000000"/>
          <w:szCs w:val="28"/>
          <w:lang w:val="vi-VN"/>
        </w:rPr>
        <w:t>các thành phần liên quan.</w:t>
      </w:r>
    </w:p>
    <w:p w:rsidR="007D5371" w:rsidRPr="009C4553" w:rsidRDefault="00991C67" w:rsidP="00DB2F92">
      <w:pPr>
        <w:spacing w:before="120" w:line="240" w:lineRule="auto"/>
        <w:ind w:firstLine="720"/>
        <w:contextualSpacing w:val="0"/>
        <w:rPr>
          <w:rFonts w:eastAsia="Times New Roman" w:cs="Times New Roman"/>
          <w:szCs w:val="28"/>
          <w:lang w:val="nl-NL"/>
        </w:rPr>
      </w:pPr>
      <w:r w:rsidRPr="009C4553">
        <w:rPr>
          <w:rFonts w:eastAsia="Times New Roman" w:cs="Times New Roman"/>
          <w:color w:val="000000"/>
          <w:szCs w:val="28"/>
          <w:lang w:val="vi-VN"/>
        </w:rPr>
        <w:t>- Tham mưu tổ chức đánh giá, công bố biểu dương khen thưởng các tổ chức, cá nhân có thành tích tiêu biểu, các đô thị đã đạt được hiệu quả tích cực trong triển khai xây dựng phát triển đô thị.</w:t>
      </w:r>
    </w:p>
    <w:p w:rsidR="00DF0352" w:rsidRPr="009C4553" w:rsidRDefault="00991C67" w:rsidP="00DB2F92">
      <w:pPr>
        <w:spacing w:before="120" w:line="240" w:lineRule="auto"/>
        <w:ind w:firstLine="720"/>
        <w:contextualSpacing w:val="0"/>
        <w:rPr>
          <w:rFonts w:eastAsia="Times New Roman" w:cs="Times New Roman"/>
          <w:color w:val="000000"/>
          <w:szCs w:val="28"/>
          <w:lang w:val="vi-VN"/>
        </w:rPr>
      </w:pPr>
      <w:r w:rsidRPr="009C4553">
        <w:rPr>
          <w:rFonts w:eastAsia="Times New Roman" w:cs="Times New Roman"/>
          <w:color w:val="000000"/>
          <w:szCs w:val="28"/>
          <w:lang w:val="vi-VN"/>
        </w:rPr>
        <w:t xml:space="preserve">- Chủ trì nghiên cứu, tham mưu trình UBND </w:t>
      </w:r>
      <w:r w:rsidR="00B11DF1" w:rsidRPr="009C4553">
        <w:rPr>
          <w:rFonts w:eastAsia="Times New Roman" w:cs="Times New Roman"/>
          <w:color w:val="000000"/>
          <w:szCs w:val="28"/>
        </w:rPr>
        <w:t>huyện</w:t>
      </w:r>
      <w:r w:rsidRPr="009C4553">
        <w:rPr>
          <w:rFonts w:eastAsia="Times New Roman" w:cs="Times New Roman"/>
          <w:color w:val="000000"/>
          <w:szCs w:val="28"/>
          <w:lang w:val="vi-VN"/>
        </w:rPr>
        <w:t xml:space="preserve"> chỉnh sửa, bổ sung Kế hoạch phù hợp với tình hình thực hiện thực tế, đảm bảo tính hiệu quả và khả thi cao.</w:t>
      </w:r>
    </w:p>
    <w:p w:rsidR="00B11DF1" w:rsidRPr="009C4553" w:rsidRDefault="00B11DF1" w:rsidP="00DB2F92">
      <w:pPr>
        <w:spacing w:before="120" w:line="240" w:lineRule="auto"/>
        <w:ind w:firstLine="720"/>
        <w:contextualSpacing w:val="0"/>
        <w:rPr>
          <w:rFonts w:eastAsia="Times New Roman" w:cs="Times New Roman"/>
          <w:color w:val="000000"/>
          <w:szCs w:val="28"/>
          <w:lang w:val="vi-VN"/>
        </w:rPr>
      </w:pPr>
      <w:r w:rsidRPr="009C4553">
        <w:rPr>
          <w:rFonts w:eastAsia="Times New Roman" w:cs="Times New Roman"/>
          <w:color w:val="000000"/>
          <w:szCs w:val="28"/>
          <w:lang w:val="vi-VN"/>
        </w:rPr>
        <w:t xml:space="preserve">- </w:t>
      </w:r>
      <w:bookmarkStart w:id="40" w:name="_Hlk69310321"/>
      <w:r w:rsidRPr="009C4553">
        <w:rPr>
          <w:rFonts w:eastAsia="Times New Roman" w:cs="Times New Roman"/>
          <w:color w:val="000000"/>
          <w:szCs w:val="28"/>
          <w:lang w:val="vi-VN"/>
        </w:rPr>
        <w:t xml:space="preserve">Chủ trì, phối hợp với các cơ quan, đơn vị, địa phương </w:t>
      </w:r>
      <w:r w:rsidR="00B5389D" w:rsidRPr="009C4553">
        <w:rPr>
          <w:rFonts w:eastAsia="Times New Roman" w:cs="Times New Roman"/>
          <w:color w:val="000000"/>
          <w:szCs w:val="28"/>
        </w:rPr>
        <w:t xml:space="preserve">hướng dẫn </w:t>
      </w:r>
      <w:r w:rsidRPr="009C4553">
        <w:rPr>
          <w:rFonts w:eastAsia="Times New Roman" w:cs="Times New Roman"/>
          <w:color w:val="000000"/>
          <w:szCs w:val="28"/>
          <w:lang w:val="vi-VN"/>
        </w:rPr>
        <w:t>tổng hợp kết quả tính toán/thu thập các chỉ số</w:t>
      </w:r>
      <w:r w:rsidRPr="009C4553">
        <w:rPr>
          <w:rFonts w:eastAsia="Times New Roman" w:cs="Times New Roman"/>
          <w:color w:val="000000"/>
          <w:szCs w:val="28"/>
        </w:rPr>
        <w:t xml:space="preserve"> </w:t>
      </w:r>
      <w:r w:rsidRPr="009C4553">
        <w:rPr>
          <w:rFonts w:eastAsia="Times New Roman" w:cs="Times New Roman"/>
          <w:szCs w:val="28"/>
          <w:lang w:val="nl-NL"/>
        </w:rPr>
        <w:t xml:space="preserve">tiêu chuẩn của các tiêu chí </w:t>
      </w:r>
      <w:r w:rsidRPr="009C4553">
        <w:rPr>
          <w:rFonts w:eastAsia="Times New Roman" w:cs="Times New Roman"/>
          <w:color w:val="000000"/>
          <w:szCs w:val="28"/>
          <w:lang w:val="vi-VN"/>
        </w:rPr>
        <w:t>đô thị phù hợp với thực tiễn</w:t>
      </w:r>
      <w:r w:rsidR="007A7E5F" w:rsidRPr="009C4553">
        <w:rPr>
          <w:rFonts w:eastAsia="Times New Roman" w:cs="Times New Roman"/>
          <w:color w:val="000000"/>
          <w:szCs w:val="28"/>
        </w:rPr>
        <w:t>;</w:t>
      </w:r>
      <w:r w:rsidRPr="009C4553">
        <w:rPr>
          <w:rFonts w:eastAsia="Times New Roman" w:cs="Times New Roman"/>
          <w:color w:val="000000"/>
          <w:szCs w:val="28"/>
          <w:lang w:val="vi-VN"/>
        </w:rPr>
        <w:t xml:space="preserve"> trên cơ sở kết quả</w:t>
      </w:r>
      <w:r w:rsidR="00F76C08" w:rsidRPr="009C4553">
        <w:rPr>
          <w:rFonts w:eastAsia="Times New Roman" w:cs="Times New Roman"/>
          <w:color w:val="000000"/>
          <w:szCs w:val="28"/>
        </w:rPr>
        <w:t xml:space="preserve"> báo cáo </w:t>
      </w:r>
      <w:r w:rsidR="007A7E5F" w:rsidRPr="009C4553">
        <w:rPr>
          <w:rFonts w:eastAsia="Times New Roman" w:cs="Times New Roman"/>
          <w:color w:val="000000"/>
          <w:szCs w:val="28"/>
        </w:rPr>
        <w:t xml:space="preserve">của các </w:t>
      </w:r>
      <w:r w:rsidRPr="009C4553">
        <w:rPr>
          <w:rFonts w:eastAsia="Times New Roman" w:cs="Times New Roman"/>
          <w:color w:val="000000"/>
          <w:szCs w:val="28"/>
          <w:lang w:val="vi-VN"/>
        </w:rPr>
        <w:t>địa phương, báo cáo kết quả thực hiện các nhiệm vụ</w:t>
      </w:r>
      <w:r w:rsidRPr="009C4553">
        <w:rPr>
          <w:rFonts w:eastAsia="Times New Roman" w:cs="Times New Roman"/>
          <w:color w:val="000000"/>
          <w:szCs w:val="28"/>
        </w:rPr>
        <w:t xml:space="preserve"> về </w:t>
      </w:r>
      <w:r w:rsidRPr="009C4553">
        <w:rPr>
          <w:rFonts w:eastAsia="Times New Roman" w:cs="Times New Roman"/>
          <w:color w:val="000000"/>
          <w:szCs w:val="28"/>
          <w:lang w:val="vi-VN"/>
        </w:rPr>
        <w:t xml:space="preserve">UBND </w:t>
      </w:r>
      <w:r w:rsidRPr="009C4553">
        <w:rPr>
          <w:rFonts w:eastAsia="Times New Roman" w:cs="Times New Roman"/>
          <w:color w:val="000000"/>
          <w:szCs w:val="28"/>
        </w:rPr>
        <w:t xml:space="preserve">huyện </w:t>
      </w:r>
      <w:r w:rsidRPr="009C4553">
        <w:rPr>
          <w:rFonts w:eastAsia="Times New Roman" w:cs="Times New Roman"/>
          <w:b/>
          <w:bCs/>
          <w:color w:val="000000"/>
          <w:szCs w:val="28"/>
          <w:lang w:val="vi-VN"/>
        </w:rPr>
        <w:t>trước ngày 3</w:t>
      </w:r>
      <w:r w:rsidRPr="009C4553">
        <w:rPr>
          <w:rFonts w:eastAsia="Times New Roman" w:cs="Times New Roman"/>
          <w:b/>
          <w:bCs/>
          <w:color w:val="000000"/>
          <w:szCs w:val="28"/>
        </w:rPr>
        <w:t>0</w:t>
      </w:r>
      <w:r w:rsidRPr="009C4553">
        <w:rPr>
          <w:rFonts w:eastAsia="Times New Roman" w:cs="Times New Roman"/>
          <w:b/>
          <w:bCs/>
          <w:color w:val="000000"/>
          <w:szCs w:val="28"/>
          <w:lang w:val="vi-VN"/>
        </w:rPr>
        <w:t>/11 hàng năm</w:t>
      </w:r>
      <w:r w:rsidRPr="009C4553">
        <w:rPr>
          <w:rFonts w:eastAsia="Times New Roman" w:cs="Times New Roman"/>
          <w:color w:val="000000"/>
          <w:szCs w:val="28"/>
          <w:lang w:val="vi-VN"/>
        </w:rPr>
        <w:t> để tổng hợp.</w:t>
      </w:r>
    </w:p>
    <w:bookmarkEnd w:id="40"/>
    <w:p w:rsidR="003F4F32" w:rsidRPr="009C4553" w:rsidRDefault="0004177B" w:rsidP="00DB2F92">
      <w:pPr>
        <w:spacing w:before="120" w:line="240" w:lineRule="auto"/>
        <w:ind w:firstLine="720"/>
        <w:contextualSpacing w:val="0"/>
        <w:rPr>
          <w:rFonts w:eastAsia="Times New Roman" w:cs="Times New Roman"/>
          <w:b/>
          <w:szCs w:val="28"/>
          <w:lang w:val="nl-NL"/>
        </w:rPr>
      </w:pPr>
      <w:r w:rsidRPr="009C4553">
        <w:rPr>
          <w:rFonts w:eastAsia="Times New Roman" w:cs="Times New Roman"/>
          <w:b/>
          <w:szCs w:val="28"/>
          <w:lang w:val="nl-NL"/>
        </w:rPr>
        <w:t>2. Phòng Tài chính - Kế hoạch</w:t>
      </w:r>
    </w:p>
    <w:p w:rsidR="00B215BE" w:rsidRPr="009C4553" w:rsidRDefault="003F4F32" w:rsidP="00DB2F92">
      <w:pPr>
        <w:spacing w:before="120" w:line="240" w:lineRule="auto"/>
        <w:ind w:firstLine="720"/>
        <w:contextualSpacing w:val="0"/>
        <w:rPr>
          <w:rFonts w:eastAsia="Times New Roman" w:cs="Times New Roman"/>
          <w:b/>
          <w:szCs w:val="28"/>
          <w:lang w:val="nl-NL"/>
        </w:rPr>
      </w:pPr>
      <w:r w:rsidRPr="009C4553">
        <w:rPr>
          <w:rFonts w:eastAsia="Times New Roman" w:cs="Times New Roman"/>
          <w:color w:val="000000"/>
          <w:szCs w:val="28"/>
        </w:rPr>
        <w:t xml:space="preserve">- </w:t>
      </w:r>
      <w:r w:rsidR="004F38A7" w:rsidRPr="009C4553">
        <w:rPr>
          <w:rFonts w:eastAsia="Times New Roman" w:cs="Times New Roman"/>
          <w:color w:val="000000"/>
          <w:szCs w:val="28"/>
        </w:rPr>
        <w:t>Chủ trì, tham mưu</w:t>
      </w:r>
      <w:r w:rsidR="005A6841" w:rsidRPr="009C4553">
        <w:rPr>
          <w:rFonts w:eastAsia="Times New Roman" w:cs="Times New Roman"/>
          <w:color w:val="000000"/>
          <w:szCs w:val="28"/>
        </w:rPr>
        <w:t xml:space="preserve"> báo cáo UBND huyện c</w:t>
      </w:r>
      <w:r w:rsidR="00B828E4" w:rsidRPr="009C4553">
        <w:rPr>
          <w:rFonts w:eastAsia="Times New Roman" w:cs="Times New Roman"/>
          <w:color w:val="000000"/>
          <w:szCs w:val="28"/>
          <w:lang w:val="vi-VN"/>
        </w:rPr>
        <w:t xml:space="preserve">ân đối, bố trí kinh phí ngân sách </w:t>
      </w:r>
      <w:r w:rsidR="00DD6DD1" w:rsidRPr="009C4553">
        <w:rPr>
          <w:rFonts w:eastAsia="Times New Roman" w:cs="Times New Roman"/>
          <w:color w:val="000000"/>
          <w:szCs w:val="28"/>
        </w:rPr>
        <w:t xml:space="preserve">nhà nước </w:t>
      </w:r>
      <w:r w:rsidR="00B828E4" w:rsidRPr="009C4553">
        <w:rPr>
          <w:rFonts w:eastAsia="Times New Roman" w:cs="Times New Roman"/>
          <w:color w:val="000000"/>
          <w:szCs w:val="28"/>
          <w:lang w:val="vi-VN"/>
        </w:rPr>
        <w:t>hàng năm để triển khai thực hiện các nhiệm vụ, dự án trong Kế hoạch được duyệt.</w:t>
      </w:r>
    </w:p>
    <w:p w:rsidR="008A082A" w:rsidRPr="009C4553" w:rsidRDefault="00B828E4" w:rsidP="00DB2F92">
      <w:pPr>
        <w:spacing w:before="120" w:line="240" w:lineRule="auto"/>
        <w:ind w:firstLine="720"/>
        <w:contextualSpacing w:val="0"/>
        <w:rPr>
          <w:rFonts w:eastAsia="Times New Roman" w:cs="Times New Roman"/>
          <w:b/>
          <w:szCs w:val="28"/>
          <w:lang w:val="nl-NL"/>
        </w:rPr>
      </w:pPr>
      <w:r w:rsidRPr="009C4553">
        <w:rPr>
          <w:rFonts w:eastAsia="Times New Roman" w:cs="Times New Roman"/>
          <w:color w:val="000000"/>
          <w:szCs w:val="28"/>
          <w:lang w:val="vi-VN"/>
        </w:rPr>
        <w:t xml:space="preserve">- Chủ trì, phối hợp với các ban, ngành, đơn vị có liên quan nghiên cứu </w:t>
      </w:r>
      <w:r w:rsidR="005D214D" w:rsidRPr="009C4553">
        <w:rPr>
          <w:rFonts w:eastAsia="Times New Roman" w:cs="Times New Roman"/>
          <w:color w:val="000000"/>
          <w:szCs w:val="28"/>
        </w:rPr>
        <w:t xml:space="preserve">tham mưu </w:t>
      </w:r>
      <w:r w:rsidRPr="009C4553">
        <w:rPr>
          <w:rFonts w:eastAsia="Times New Roman" w:cs="Times New Roman"/>
          <w:color w:val="000000"/>
          <w:szCs w:val="28"/>
          <w:lang w:val="vi-VN"/>
        </w:rPr>
        <w:t>xây dựng các cơ chế, chính sách hỗ trợ doanh nghiệp nhỏ và vừa</w:t>
      </w:r>
      <w:r w:rsidR="00B215BE" w:rsidRPr="009C4553">
        <w:rPr>
          <w:rFonts w:eastAsia="Times New Roman" w:cs="Times New Roman"/>
          <w:color w:val="000000"/>
          <w:szCs w:val="28"/>
        </w:rPr>
        <w:t>;</w:t>
      </w:r>
      <w:r w:rsidRPr="009C4553">
        <w:rPr>
          <w:rFonts w:eastAsia="Times New Roman" w:cs="Times New Roman"/>
          <w:color w:val="000000"/>
          <w:szCs w:val="28"/>
          <w:lang w:val="vi-VN"/>
        </w:rPr>
        <w:t xml:space="preserve"> </w:t>
      </w:r>
      <w:r w:rsidR="008D1582" w:rsidRPr="009C4553">
        <w:rPr>
          <w:rFonts w:eastAsia="Times New Roman" w:cs="Times New Roman"/>
          <w:color w:val="000000"/>
          <w:szCs w:val="28"/>
          <w:lang w:val="vi-VN"/>
        </w:rPr>
        <w:t>tổ chức, kêu gọi đầu tư vào phát triển đô thị như: Khu đô thị mới có hạ tầng kỹ thuật đồng bộ ứng dụng công nghệ đô thị</w:t>
      </w:r>
      <w:r w:rsidR="00B215BE" w:rsidRPr="009C4553">
        <w:rPr>
          <w:rFonts w:eastAsia="Times New Roman" w:cs="Times New Roman"/>
          <w:color w:val="000000"/>
          <w:szCs w:val="28"/>
        </w:rPr>
        <w:t>,</w:t>
      </w:r>
      <w:r w:rsidR="008D1582" w:rsidRPr="009C4553">
        <w:rPr>
          <w:rFonts w:eastAsia="Times New Roman" w:cs="Times New Roman"/>
          <w:color w:val="000000"/>
          <w:szCs w:val="28"/>
          <w:lang w:val="vi-VN"/>
        </w:rPr>
        <w:t xml:space="preserve"> </w:t>
      </w:r>
      <w:r w:rsidR="00FE0344" w:rsidRPr="009C4553">
        <w:rPr>
          <w:rFonts w:eastAsia="Times New Roman" w:cs="Times New Roman"/>
          <w:color w:val="000000"/>
          <w:szCs w:val="28"/>
          <w:lang w:val="vi-VN"/>
        </w:rPr>
        <w:t>đ</w:t>
      </w:r>
      <w:r w:rsidR="008D1582" w:rsidRPr="009C4553">
        <w:rPr>
          <w:rFonts w:eastAsia="Times New Roman" w:cs="Times New Roman"/>
          <w:color w:val="000000"/>
          <w:szCs w:val="28"/>
          <w:lang w:val="vi-VN"/>
        </w:rPr>
        <w:t>ầu tư phát triển hạ tầng kỹ thuật đô thị và các dự án hạ tầng đồng bộ</w:t>
      </w:r>
      <w:r w:rsidR="00FE0344" w:rsidRPr="009C4553">
        <w:rPr>
          <w:rFonts w:eastAsia="Times New Roman" w:cs="Times New Roman"/>
          <w:color w:val="000000"/>
          <w:szCs w:val="28"/>
        </w:rPr>
        <w:t>, t</w:t>
      </w:r>
      <w:r w:rsidR="008D1582" w:rsidRPr="009C4553">
        <w:rPr>
          <w:rFonts w:eastAsia="Times New Roman" w:cs="Times New Roman"/>
          <w:color w:val="000000"/>
          <w:szCs w:val="28"/>
          <w:lang w:val="vi-VN"/>
        </w:rPr>
        <w:t xml:space="preserve">ập trung mời gọi nhà đầu tư có năng lực tài </w:t>
      </w:r>
      <w:r w:rsidR="008D1582" w:rsidRPr="009C4553">
        <w:rPr>
          <w:rFonts w:eastAsia="Times New Roman" w:cs="Times New Roman"/>
          <w:color w:val="000000"/>
          <w:szCs w:val="28"/>
          <w:lang w:val="vi-VN"/>
        </w:rPr>
        <w:lastRenderedPageBreak/>
        <w:t>chính và kinh nghiệm trong việc triển khai đầu tư các dự án ứng dụng công nghệ đô thị</w:t>
      </w:r>
      <w:r w:rsidR="003401A2" w:rsidRPr="009C4553">
        <w:rPr>
          <w:rFonts w:eastAsia="Times New Roman" w:cs="Times New Roman"/>
          <w:color w:val="000000"/>
          <w:szCs w:val="28"/>
        </w:rPr>
        <w:t xml:space="preserve">; </w:t>
      </w:r>
      <w:r w:rsidRPr="009C4553">
        <w:rPr>
          <w:rFonts w:eastAsia="Times New Roman" w:cs="Times New Roman"/>
          <w:color w:val="000000"/>
          <w:szCs w:val="28"/>
          <w:lang w:val="vi-VN"/>
        </w:rPr>
        <w:t xml:space="preserve">hỗ trợ doanh nghiệp khởi nghiệp đổi mới sáng tạo đầu tư vào các Khu công nghiệp, Khu kinh tế thúc đẩy phát triển đô thị trên địa bàn </w:t>
      </w:r>
      <w:r w:rsidR="006F71BE" w:rsidRPr="009C4553">
        <w:rPr>
          <w:rFonts w:eastAsia="Times New Roman" w:cs="Times New Roman"/>
          <w:color w:val="000000"/>
          <w:szCs w:val="28"/>
        </w:rPr>
        <w:t>huyện</w:t>
      </w:r>
      <w:r w:rsidRPr="009C4553">
        <w:rPr>
          <w:rFonts w:eastAsia="Times New Roman" w:cs="Times New Roman"/>
          <w:color w:val="000000"/>
          <w:szCs w:val="28"/>
          <w:lang w:val="vi-VN"/>
        </w:rPr>
        <w:t>.</w:t>
      </w:r>
    </w:p>
    <w:p w:rsidR="00951F84" w:rsidRPr="009C4553" w:rsidRDefault="00F904F5" w:rsidP="00DB2F92">
      <w:pPr>
        <w:spacing w:before="120" w:line="240" w:lineRule="auto"/>
        <w:ind w:firstLine="720"/>
        <w:contextualSpacing w:val="0"/>
        <w:rPr>
          <w:rFonts w:cs="Times New Roman"/>
          <w:b/>
          <w:szCs w:val="28"/>
        </w:rPr>
      </w:pPr>
      <w:r w:rsidRPr="009C4553">
        <w:rPr>
          <w:rFonts w:cs="Times New Roman"/>
          <w:b/>
          <w:szCs w:val="28"/>
        </w:rPr>
        <w:t>3.</w:t>
      </w:r>
      <w:r w:rsidR="00951F84" w:rsidRPr="009C4553">
        <w:rPr>
          <w:rFonts w:cs="Times New Roman"/>
          <w:b/>
          <w:szCs w:val="28"/>
        </w:rPr>
        <w:t xml:space="preserve"> </w:t>
      </w:r>
      <w:r w:rsidRPr="009C4553">
        <w:rPr>
          <w:rFonts w:cs="Times New Roman"/>
          <w:b/>
          <w:szCs w:val="28"/>
        </w:rPr>
        <w:t>UBND các xã, thị trấn:</w:t>
      </w:r>
    </w:p>
    <w:p w:rsidR="00276AD5" w:rsidRPr="009C4553" w:rsidRDefault="00AD35D6" w:rsidP="00DB2F92">
      <w:pPr>
        <w:spacing w:before="120" w:line="240" w:lineRule="auto"/>
        <w:ind w:firstLine="720"/>
        <w:contextualSpacing w:val="0"/>
        <w:rPr>
          <w:rFonts w:cs="Times New Roman"/>
          <w:szCs w:val="28"/>
        </w:rPr>
      </w:pPr>
      <w:r w:rsidRPr="009C4553">
        <w:rPr>
          <w:rFonts w:cs="Times New Roman"/>
          <w:szCs w:val="28"/>
        </w:rPr>
        <w:t xml:space="preserve">- </w:t>
      </w:r>
      <w:r w:rsidR="00F904F5" w:rsidRPr="009C4553">
        <w:rPr>
          <w:rFonts w:cs="Times New Roman"/>
          <w:szCs w:val="28"/>
        </w:rPr>
        <w:t>Căn cứ nội dung các công việc cụ thể theo Kế hoạch này trên cơ sở chức năng, nhiệm vụ của đơn vị chủ động phối hợp với các cơ quan, đơn vị có liên quan triển khai các nhiệm vụ được giao đảm bảo chất lượng, hiệu quả.</w:t>
      </w:r>
    </w:p>
    <w:p w:rsidR="0058612B" w:rsidRPr="009C4553" w:rsidRDefault="00AD35D6" w:rsidP="00DB2F92">
      <w:pPr>
        <w:spacing w:before="120" w:line="240" w:lineRule="auto"/>
        <w:ind w:firstLine="720"/>
        <w:contextualSpacing w:val="0"/>
        <w:rPr>
          <w:rFonts w:eastAsia="Times New Roman" w:cs="Times New Roman"/>
          <w:color w:val="000000"/>
          <w:szCs w:val="28"/>
          <w:lang w:val="vi-VN"/>
        </w:rPr>
      </w:pPr>
      <w:r w:rsidRPr="009C4553">
        <w:rPr>
          <w:rFonts w:eastAsia="Times New Roman" w:cs="Times New Roman"/>
          <w:color w:val="000000"/>
          <w:szCs w:val="28"/>
        </w:rPr>
        <w:t xml:space="preserve">- </w:t>
      </w:r>
      <w:r w:rsidR="00845114" w:rsidRPr="009C4553">
        <w:rPr>
          <w:rFonts w:eastAsia="Times New Roman" w:cs="Times New Roman"/>
          <w:color w:val="000000"/>
          <w:szCs w:val="28"/>
          <w:lang w:val="vi-VN"/>
        </w:rPr>
        <w:t>Chủ động</w:t>
      </w:r>
      <w:r w:rsidR="00845114" w:rsidRPr="009C4553">
        <w:rPr>
          <w:rFonts w:eastAsia="Times New Roman" w:cs="Times New Roman"/>
          <w:color w:val="000000"/>
          <w:szCs w:val="28"/>
        </w:rPr>
        <w:t xml:space="preserve"> sử dụng nguồn</w:t>
      </w:r>
      <w:r w:rsidR="00845114" w:rsidRPr="009C4553">
        <w:rPr>
          <w:rFonts w:eastAsia="Times New Roman" w:cs="Times New Roman"/>
          <w:color w:val="000000"/>
          <w:szCs w:val="28"/>
          <w:lang w:val="vi-VN"/>
        </w:rPr>
        <w:t xml:space="preserve"> kinh phí được</w:t>
      </w:r>
      <w:r w:rsidR="00845114" w:rsidRPr="009C4553">
        <w:rPr>
          <w:rFonts w:eastAsia="Times New Roman" w:cs="Times New Roman"/>
          <w:color w:val="000000"/>
          <w:szCs w:val="28"/>
        </w:rPr>
        <w:t xml:space="preserve"> giao</w:t>
      </w:r>
      <w:r w:rsidR="00845114" w:rsidRPr="009C4553">
        <w:rPr>
          <w:rFonts w:eastAsia="Times New Roman" w:cs="Times New Roman"/>
          <w:color w:val="000000"/>
          <w:szCs w:val="28"/>
          <w:lang w:val="vi-VN"/>
        </w:rPr>
        <w:t xml:space="preserve"> hoặc huy động các nguồn kinh phí hợp pháp khác để thực hiện các nhiệm vụ/dự án về đô thị trên địa bàn</w:t>
      </w:r>
      <w:r w:rsidR="00B348FE" w:rsidRPr="009C4553">
        <w:rPr>
          <w:rFonts w:eastAsia="Times New Roman" w:cs="Times New Roman"/>
          <w:color w:val="000000"/>
          <w:szCs w:val="28"/>
        </w:rPr>
        <w:t xml:space="preserve">; </w:t>
      </w:r>
      <w:r w:rsidR="00B348FE" w:rsidRPr="009C4553">
        <w:rPr>
          <w:rFonts w:eastAsia="Times New Roman" w:cs="Times New Roman"/>
          <w:color w:val="000000"/>
          <w:szCs w:val="28"/>
          <w:lang w:val="vi-VN"/>
        </w:rPr>
        <w:t>nhân rộng mô hình</w:t>
      </w:r>
      <w:r w:rsidR="00E465CD" w:rsidRPr="009C4553">
        <w:rPr>
          <w:rFonts w:eastAsia="Times New Roman" w:cs="Times New Roman"/>
          <w:color w:val="000000"/>
          <w:szCs w:val="28"/>
        </w:rPr>
        <w:t xml:space="preserve"> xã hội hoá đóng góp từ các tổ chức và cá nhân</w:t>
      </w:r>
      <w:r w:rsidR="00276AD5" w:rsidRPr="009C4553">
        <w:rPr>
          <w:rFonts w:eastAsia="Times New Roman" w:cs="Times New Roman"/>
          <w:color w:val="000000"/>
          <w:szCs w:val="28"/>
        </w:rPr>
        <w:t xml:space="preserve"> trong và ngoài địa bàn</w:t>
      </w:r>
      <w:r w:rsidR="00845114" w:rsidRPr="009C4553">
        <w:rPr>
          <w:rFonts w:eastAsia="Times New Roman" w:cs="Times New Roman"/>
          <w:color w:val="000000"/>
          <w:szCs w:val="28"/>
          <w:lang w:val="vi-VN"/>
        </w:rPr>
        <w:t>.</w:t>
      </w:r>
    </w:p>
    <w:p w:rsidR="007A2212" w:rsidRPr="009C4553" w:rsidRDefault="0058612B" w:rsidP="00DB2F92">
      <w:pPr>
        <w:spacing w:before="120" w:line="240" w:lineRule="auto"/>
        <w:ind w:firstLine="720"/>
        <w:contextualSpacing w:val="0"/>
        <w:rPr>
          <w:rFonts w:eastAsia="Times New Roman" w:cs="Times New Roman"/>
          <w:color w:val="000000"/>
          <w:szCs w:val="28"/>
          <w:lang w:val="vi-VN"/>
        </w:rPr>
      </w:pPr>
      <w:r w:rsidRPr="009C4553">
        <w:rPr>
          <w:rFonts w:eastAsia="Times New Roman" w:cs="Times New Roman"/>
          <w:color w:val="000000"/>
          <w:szCs w:val="28"/>
        </w:rPr>
        <w:t xml:space="preserve">- </w:t>
      </w:r>
      <w:r w:rsidRPr="009C4553">
        <w:rPr>
          <w:rFonts w:eastAsia="Times New Roman" w:cs="Times New Roman"/>
          <w:color w:val="000000"/>
          <w:szCs w:val="28"/>
          <w:lang w:val="vi-VN"/>
        </w:rPr>
        <w:t>Chủ trì, phối hợp với các cơ quan, đơn vị</w:t>
      </w:r>
      <w:r w:rsidRPr="009C4553">
        <w:rPr>
          <w:rFonts w:eastAsia="Times New Roman" w:cs="Times New Roman"/>
          <w:color w:val="000000"/>
          <w:szCs w:val="28"/>
        </w:rPr>
        <w:t xml:space="preserve"> </w:t>
      </w:r>
      <w:r w:rsidRPr="009C4553">
        <w:rPr>
          <w:rFonts w:eastAsia="Times New Roman" w:cs="Times New Roman"/>
          <w:color w:val="000000"/>
          <w:szCs w:val="28"/>
          <w:lang w:val="vi-VN"/>
        </w:rPr>
        <w:t>tổng hợp kết quả tính toán/thu thập các chỉ số</w:t>
      </w:r>
      <w:r w:rsidRPr="009C4553">
        <w:rPr>
          <w:rFonts w:eastAsia="Times New Roman" w:cs="Times New Roman"/>
          <w:color w:val="000000"/>
          <w:szCs w:val="28"/>
        </w:rPr>
        <w:t xml:space="preserve"> </w:t>
      </w:r>
      <w:r w:rsidRPr="009C4553">
        <w:rPr>
          <w:rFonts w:eastAsia="Times New Roman" w:cs="Times New Roman"/>
          <w:szCs w:val="28"/>
          <w:lang w:val="nl-NL"/>
        </w:rPr>
        <w:t xml:space="preserve">tiêu chuẩn của các tiêu chí </w:t>
      </w:r>
      <w:r w:rsidRPr="009C4553">
        <w:rPr>
          <w:rFonts w:eastAsia="Times New Roman" w:cs="Times New Roman"/>
          <w:color w:val="000000"/>
          <w:szCs w:val="28"/>
          <w:lang w:val="vi-VN"/>
        </w:rPr>
        <w:t>đô thị. Định kỳ rà soát</w:t>
      </w:r>
      <w:r w:rsidRPr="009C4553">
        <w:rPr>
          <w:rFonts w:eastAsia="Times New Roman" w:cs="Times New Roman"/>
          <w:color w:val="000000"/>
          <w:szCs w:val="28"/>
        </w:rPr>
        <w:t xml:space="preserve"> tình hình thực hiện</w:t>
      </w:r>
      <w:r w:rsidRPr="009C4553">
        <w:rPr>
          <w:rFonts w:eastAsia="Times New Roman" w:cs="Times New Roman"/>
          <w:color w:val="000000"/>
          <w:szCs w:val="28"/>
          <w:lang w:val="vi-VN"/>
        </w:rPr>
        <w:t xml:space="preserve"> </w:t>
      </w:r>
      <w:r w:rsidRPr="009C4553">
        <w:rPr>
          <w:rFonts w:eastAsia="Times New Roman" w:cs="Times New Roman"/>
          <w:szCs w:val="28"/>
          <w:lang w:val="nl-NL"/>
        </w:rPr>
        <w:t>tiêu chuẩn của các tiêu chí</w:t>
      </w:r>
      <w:r w:rsidRPr="009C4553">
        <w:rPr>
          <w:rFonts w:eastAsia="Times New Roman" w:cs="Times New Roman"/>
          <w:color w:val="000000"/>
          <w:szCs w:val="28"/>
          <w:lang w:val="vi-VN"/>
        </w:rPr>
        <w:t xml:space="preserve"> đô thị phù hợp với thực tiễn trên cơ sở kết quả thực tế triển khai và đề xuất</w:t>
      </w:r>
      <w:r w:rsidR="00A875B3" w:rsidRPr="009C4553">
        <w:rPr>
          <w:rFonts w:eastAsia="Times New Roman" w:cs="Times New Roman"/>
          <w:color w:val="000000"/>
          <w:szCs w:val="28"/>
        </w:rPr>
        <w:t xml:space="preserve"> các giải pháp thực hiện</w:t>
      </w:r>
      <w:r w:rsidRPr="009C4553">
        <w:rPr>
          <w:rFonts w:eastAsia="Times New Roman" w:cs="Times New Roman"/>
          <w:color w:val="000000"/>
          <w:szCs w:val="28"/>
          <w:lang w:val="vi-VN"/>
        </w:rPr>
        <w:t>, báo cáo kết quả thực hiện các nhiệm vụ</w:t>
      </w:r>
      <w:r w:rsidRPr="009C4553">
        <w:rPr>
          <w:rFonts w:eastAsia="Times New Roman" w:cs="Times New Roman"/>
          <w:color w:val="000000"/>
          <w:szCs w:val="28"/>
        </w:rPr>
        <w:t xml:space="preserve"> về </w:t>
      </w:r>
      <w:r w:rsidRPr="009C4553">
        <w:rPr>
          <w:rFonts w:eastAsia="Times New Roman" w:cs="Times New Roman"/>
          <w:color w:val="000000"/>
          <w:szCs w:val="28"/>
          <w:lang w:val="vi-VN"/>
        </w:rPr>
        <w:t xml:space="preserve">UBND </w:t>
      </w:r>
      <w:r w:rsidRPr="009C4553">
        <w:rPr>
          <w:rFonts w:eastAsia="Times New Roman" w:cs="Times New Roman"/>
          <w:color w:val="000000"/>
          <w:szCs w:val="28"/>
        </w:rPr>
        <w:t>huyện</w:t>
      </w:r>
      <w:r w:rsidR="002E2647" w:rsidRPr="009C4553">
        <w:rPr>
          <w:rFonts w:eastAsia="Times New Roman" w:cs="Times New Roman"/>
          <w:color w:val="000000"/>
          <w:szCs w:val="28"/>
        </w:rPr>
        <w:t xml:space="preserve"> </w:t>
      </w:r>
      <w:r w:rsidR="002E2647" w:rsidRPr="009C4553">
        <w:rPr>
          <w:rFonts w:eastAsia="Times New Roman" w:cs="Times New Roman"/>
          <w:i/>
          <w:color w:val="000000"/>
          <w:szCs w:val="28"/>
        </w:rPr>
        <w:t>(qua phòng Kinh tế và Hạ tầng huyện)</w:t>
      </w:r>
      <w:r w:rsidRPr="009C4553">
        <w:rPr>
          <w:rFonts w:eastAsia="Times New Roman" w:cs="Times New Roman"/>
          <w:color w:val="000000"/>
          <w:szCs w:val="28"/>
        </w:rPr>
        <w:t xml:space="preserve"> </w:t>
      </w:r>
      <w:r w:rsidRPr="009C4553">
        <w:rPr>
          <w:rFonts w:eastAsia="Times New Roman" w:cs="Times New Roman"/>
          <w:b/>
          <w:bCs/>
          <w:color w:val="000000"/>
          <w:szCs w:val="28"/>
          <w:lang w:val="vi-VN"/>
        </w:rPr>
        <w:t xml:space="preserve">trước ngày </w:t>
      </w:r>
      <w:r w:rsidR="002E2647" w:rsidRPr="009C4553">
        <w:rPr>
          <w:rFonts w:eastAsia="Times New Roman" w:cs="Times New Roman"/>
          <w:b/>
          <w:bCs/>
          <w:color w:val="000000"/>
          <w:szCs w:val="28"/>
        </w:rPr>
        <w:t>2</w:t>
      </w:r>
      <w:r w:rsidRPr="009C4553">
        <w:rPr>
          <w:rFonts w:eastAsia="Times New Roman" w:cs="Times New Roman"/>
          <w:b/>
          <w:bCs/>
          <w:color w:val="000000"/>
          <w:szCs w:val="28"/>
        </w:rPr>
        <w:t>0</w:t>
      </w:r>
      <w:r w:rsidRPr="009C4553">
        <w:rPr>
          <w:rFonts w:eastAsia="Times New Roman" w:cs="Times New Roman"/>
          <w:b/>
          <w:bCs/>
          <w:color w:val="000000"/>
          <w:szCs w:val="28"/>
          <w:lang w:val="vi-VN"/>
        </w:rPr>
        <w:t>/11 hàng năm</w:t>
      </w:r>
      <w:r w:rsidRPr="009C4553">
        <w:rPr>
          <w:rFonts w:eastAsia="Times New Roman" w:cs="Times New Roman"/>
          <w:color w:val="000000"/>
          <w:szCs w:val="28"/>
          <w:lang w:val="vi-VN"/>
        </w:rPr>
        <w:t> để tổng hợp</w:t>
      </w:r>
      <w:r w:rsidR="002E2647" w:rsidRPr="009C4553">
        <w:rPr>
          <w:rFonts w:eastAsia="Times New Roman" w:cs="Times New Roman"/>
          <w:color w:val="000000"/>
          <w:szCs w:val="28"/>
        </w:rPr>
        <w:t xml:space="preserve"> báo cáo</w:t>
      </w:r>
      <w:r w:rsidRPr="009C4553">
        <w:rPr>
          <w:rFonts w:eastAsia="Times New Roman" w:cs="Times New Roman"/>
          <w:color w:val="000000"/>
          <w:szCs w:val="28"/>
          <w:lang w:val="vi-VN"/>
        </w:rPr>
        <w:t>.</w:t>
      </w:r>
    </w:p>
    <w:p w:rsidR="00951F84" w:rsidRPr="009C4553" w:rsidRDefault="00F904F5" w:rsidP="00DB2F92">
      <w:pPr>
        <w:spacing w:before="120" w:line="240" w:lineRule="auto"/>
        <w:ind w:firstLine="720"/>
        <w:contextualSpacing w:val="0"/>
        <w:rPr>
          <w:rFonts w:cs="Times New Roman"/>
          <w:b/>
          <w:szCs w:val="28"/>
        </w:rPr>
      </w:pPr>
      <w:r w:rsidRPr="009C4553">
        <w:rPr>
          <w:rFonts w:cs="Times New Roman"/>
          <w:b/>
          <w:szCs w:val="28"/>
        </w:rPr>
        <w:t xml:space="preserve">4. Đề nghị UBMTTQ huyện, </w:t>
      </w:r>
      <w:r w:rsidR="008A082A" w:rsidRPr="009C4553">
        <w:rPr>
          <w:rFonts w:cs="Times New Roman"/>
          <w:b/>
          <w:szCs w:val="28"/>
        </w:rPr>
        <w:t>các cơ quan, ban, ngành, đoàn thể huyện</w:t>
      </w:r>
      <w:r w:rsidRPr="009C4553">
        <w:rPr>
          <w:rFonts w:cs="Times New Roman"/>
          <w:b/>
          <w:szCs w:val="28"/>
        </w:rPr>
        <w:t>:</w:t>
      </w:r>
    </w:p>
    <w:p w:rsidR="0091738B" w:rsidRPr="009C4553" w:rsidRDefault="00AD35D6" w:rsidP="00DB2F92">
      <w:pPr>
        <w:spacing w:before="120" w:line="240" w:lineRule="auto"/>
        <w:ind w:firstLine="720"/>
        <w:contextualSpacing w:val="0"/>
        <w:rPr>
          <w:rFonts w:cs="Times New Roman"/>
          <w:szCs w:val="28"/>
        </w:rPr>
      </w:pPr>
      <w:r w:rsidRPr="009C4553">
        <w:rPr>
          <w:rFonts w:cs="Times New Roman"/>
          <w:szCs w:val="28"/>
        </w:rPr>
        <w:t xml:space="preserve">- </w:t>
      </w:r>
      <w:r w:rsidR="00F904F5" w:rsidRPr="009C4553">
        <w:rPr>
          <w:rFonts w:cs="Times New Roman"/>
          <w:szCs w:val="28"/>
        </w:rPr>
        <w:t xml:space="preserve">Căn cứ chức năng nhiệm vụ của đơn vị tích cực chủ động phối hợp với các cơ quan, đơn vị có liên quan, UBND các xã, thị trấn đẩy mạnh công tác tuyên truyền </w:t>
      </w:r>
      <w:r w:rsidR="00DD7ACE" w:rsidRPr="009C4553">
        <w:rPr>
          <w:rFonts w:eastAsia="Times New Roman" w:cs="Times New Roman"/>
          <w:color w:val="000000"/>
          <w:szCs w:val="28"/>
          <w:lang w:val="vi-VN"/>
        </w:rPr>
        <w:t>thực hiện các nhiệm vụ/dự án trong Kế hoạch này</w:t>
      </w:r>
      <w:r w:rsidR="0091738B" w:rsidRPr="009C4553">
        <w:rPr>
          <w:rFonts w:eastAsia="Times New Roman" w:cs="Times New Roman"/>
          <w:color w:val="000000"/>
          <w:szCs w:val="28"/>
        </w:rPr>
        <w:t xml:space="preserve"> </w:t>
      </w:r>
      <w:r w:rsidR="00F904F5" w:rsidRPr="009C4553">
        <w:rPr>
          <w:rFonts w:cs="Times New Roman"/>
          <w:szCs w:val="28"/>
        </w:rPr>
        <w:t xml:space="preserve">đến cán bộ, hội viên và nhân dân các dân tộc trên địa bàn về tầm quan trọng của </w:t>
      </w:r>
      <w:r w:rsidR="008D1FFD" w:rsidRPr="009C4553">
        <w:rPr>
          <w:rFonts w:cs="Times New Roman"/>
          <w:szCs w:val="28"/>
        </w:rPr>
        <w:t>phát triển</w:t>
      </w:r>
      <w:r w:rsidR="00F22671" w:rsidRPr="009C4553">
        <w:rPr>
          <w:rFonts w:cs="Times New Roman"/>
          <w:szCs w:val="28"/>
        </w:rPr>
        <w:t xml:space="preserve"> đô thị trên địa bàn</w:t>
      </w:r>
      <w:r w:rsidR="00B4771E" w:rsidRPr="009C4553">
        <w:rPr>
          <w:rFonts w:cs="Times New Roman"/>
          <w:szCs w:val="28"/>
        </w:rPr>
        <w:t xml:space="preserve"> đối với việc thúc đẩy </w:t>
      </w:r>
      <w:r w:rsidR="001F434B" w:rsidRPr="009C4553">
        <w:rPr>
          <w:rFonts w:cs="Times New Roman"/>
          <w:szCs w:val="28"/>
        </w:rPr>
        <w:t xml:space="preserve">phát triển kinh tế, văn hoá xã hội </w:t>
      </w:r>
      <w:r w:rsidR="00B4771E" w:rsidRPr="009C4553">
        <w:rPr>
          <w:rFonts w:cs="Times New Roman"/>
          <w:szCs w:val="28"/>
        </w:rPr>
        <w:t>gắn với chuyển dịch cơ kinh tế phục vụ mục tiêu giảm nghèo nhanh, bền vững của huyện</w:t>
      </w:r>
      <w:r w:rsidR="00F22671" w:rsidRPr="009C4553">
        <w:rPr>
          <w:rFonts w:cs="Times New Roman"/>
          <w:szCs w:val="28"/>
        </w:rPr>
        <w:t>.</w:t>
      </w:r>
    </w:p>
    <w:p w:rsidR="001040E2" w:rsidRPr="009C4553" w:rsidRDefault="00D76C4B" w:rsidP="00DB2F92">
      <w:pPr>
        <w:spacing w:before="120" w:line="240" w:lineRule="auto"/>
        <w:ind w:firstLine="720"/>
        <w:contextualSpacing w:val="0"/>
        <w:rPr>
          <w:rFonts w:cs="Times New Roman"/>
          <w:szCs w:val="28"/>
        </w:rPr>
      </w:pPr>
      <w:r w:rsidRPr="009C4553">
        <w:rPr>
          <w:rFonts w:eastAsia="Times New Roman" w:cs="Times New Roman"/>
          <w:color w:val="000000"/>
          <w:szCs w:val="28"/>
        </w:rPr>
        <w:t xml:space="preserve">- </w:t>
      </w:r>
      <w:r w:rsidR="0091738B" w:rsidRPr="009C4553">
        <w:rPr>
          <w:rFonts w:eastAsia="Times New Roman" w:cs="Times New Roman"/>
          <w:color w:val="000000"/>
          <w:szCs w:val="28"/>
          <w:lang w:val="vi-VN"/>
        </w:rPr>
        <w:t xml:space="preserve">Các cơ quan chủ trì thực hiện các dự án và nhiệm vụ được giao trong Kế hoạch, có trách nhiệm tổ chức xây dựng và triển khai theo đúng quy định hiện hành, phù hợp thiết kế kiến trúc </w:t>
      </w:r>
      <w:r w:rsidR="00923BE9" w:rsidRPr="009C4553">
        <w:rPr>
          <w:rFonts w:eastAsia="Times New Roman" w:cs="Times New Roman"/>
          <w:color w:val="000000"/>
          <w:szCs w:val="28"/>
          <w:lang w:val="vi-VN"/>
        </w:rPr>
        <w:t>đô</w:t>
      </w:r>
      <w:r w:rsidR="00923BE9" w:rsidRPr="009C4553">
        <w:rPr>
          <w:rFonts w:eastAsia="Times New Roman" w:cs="Times New Roman"/>
          <w:color w:val="000000"/>
          <w:szCs w:val="28"/>
        </w:rPr>
        <w:t xml:space="preserve"> thị</w:t>
      </w:r>
      <w:r w:rsidR="0091738B" w:rsidRPr="009C4553">
        <w:rPr>
          <w:rFonts w:eastAsia="Times New Roman" w:cs="Times New Roman"/>
          <w:color w:val="000000"/>
          <w:szCs w:val="28"/>
          <w:lang w:val="vi-VN"/>
        </w:rPr>
        <w:t>, bảo đảm sự lồng ghép về nội dung, kinh phí với các chương trình, kế hoạch, dự án chuyên ngành đang triển khai (nếu có), tránh trùng lặp, lãng phí.</w:t>
      </w:r>
    </w:p>
    <w:p w:rsidR="00991C67" w:rsidRPr="009C4553" w:rsidRDefault="00F904F5" w:rsidP="00DB2F92">
      <w:pPr>
        <w:spacing w:before="120" w:line="240" w:lineRule="auto"/>
        <w:ind w:firstLine="720"/>
        <w:contextualSpacing w:val="0"/>
        <w:rPr>
          <w:rFonts w:cs="Times New Roman"/>
          <w:szCs w:val="28"/>
        </w:rPr>
      </w:pPr>
      <w:r w:rsidRPr="009C4553">
        <w:rPr>
          <w:rFonts w:cs="Times New Roman"/>
          <w:szCs w:val="28"/>
        </w:rPr>
        <w:t xml:space="preserve">Trên đây là </w:t>
      </w:r>
      <w:r w:rsidR="0001072E" w:rsidRPr="009C4553">
        <w:rPr>
          <w:rFonts w:cs="Times New Roman"/>
          <w:szCs w:val="28"/>
        </w:rPr>
        <w:t xml:space="preserve">Kế hoạch </w:t>
      </w:r>
      <w:r w:rsidR="0001072E" w:rsidRPr="009C4553">
        <w:rPr>
          <w:rFonts w:eastAsia="Times New Roman" w:cs="Times New Roman"/>
          <w:iCs/>
          <w:color w:val="000000"/>
          <w:szCs w:val="28"/>
        </w:rPr>
        <w:t xml:space="preserve">Phát triển đô thị </w:t>
      </w:r>
      <w:r w:rsidR="00835556">
        <w:rPr>
          <w:rFonts w:eastAsia="Times New Roman" w:cs="Times New Roman"/>
          <w:iCs/>
          <w:color w:val="000000"/>
          <w:szCs w:val="28"/>
        </w:rPr>
        <w:t>T</w:t>
      </w:r>
      <w:r w:rsidR="0001072E" w:rsidRPr="009C4553">
        <w:rPr>
          <w:rFonts w:eastAsia="Times New Roman" w:cs="Times New Roman"/>
          <w:iCs/>
          <w:color w:val="000000"/>
          <w:szCs w:val="28"/>
        </w:rPr>
        <w:t>hị trấn Tủa Chùa</w:t>
      </w:r>
      <w:r w:rsidR="0001072E" w:rsidRPr="009C4553">
        <w:rPr>
          <w:rFonts w:eastAsia="Times New Roman" w:cs="Times New Roman"/>
          <w:szCs w:val="28"/>
        </w:rPr>
        <w:t xml:space="preserve"> </w:t>
      </w:r>
      <w:r w:rsidR="0001072E" w:rsidRPr="009C4553">
        <w:rPr>
          <w:rFonts w:eastAsia="Times New Roman" w:cs="Times New Roman"/>
          <w:iCs/>
          <w:color w:val="000000"/>
          <w:szCs w:val="28"/>
        </w:rPr>
        <w:t>và trung tâm các xã, giai đoạn 2020-2025</w:t>
      </w:r>
      <w:r w:rsidRPr="009C4553">
        <w:rPr>
          <w:rFonts w:cs="Times New Roman"/>
          <w:szCs w:val="28"/>
        </w:rPr>
        <w:t xml:space="preserve">. UBND huyện yêu cầu các cơ quan, ban, ngành, đoàn thể huyện; UBND các xã, thị trấn nghiêm túc triển khai thực hiện. Mọi vướng mắc phát sinh trong quá trình tổ chức triển khai thực hiện phản ánh về </w:t>
      </w:r>
      <w:r w:rsidR="001D2422" w:rsidRPr="009C4553">
        <w:rPr>
          <w:rFonts w:cs="Times New Roman"/>
          <w:szCs w:val="28"/>
        </w:rPr>
        <w:t>p</w:t>
      </w:r>
      <w:r w:rsidRPr="009C4553">
        <w:rPr>
          <w:rFonts w:cs="Times New Roman"/>
          <w:szCs w:val="28"/>
        </w:rPr>
        <w:t xml:space="preserve">hòng </w:t>
      </w:r>
      <w:r w:rsidR="002A1C56" w:rsidRPr="009C4553">
        <w:rPr>
          <w:rFonts w:cs="Times New Roman"/>
          <w:szCs w:val="28"/>
        </w:rPr>
        <w:t>Kinh tế và Hạ tầng</w:t>
      </w:r>
      <w:r w:rsidRPr="009C4553">
        <w:rPr>
          <w:rFonts w:cs="Times New Roman"/>
          <w:szCs w:val="28"/>
        </w:rPr>
        <w:t xml:space="preserve"> huyện để tổng hợp báo cáo UBND huyện kịp thời giải quyết./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91C67" w:rsidRPr="003B06CF" w:rsidTr="00991C67">
        <w:trPr>
          <w:tblCellSpacing w:w="0" w:type="dxa"/>
        </w:trPr>
        <w:tc>
          <w:tcPr>
            <w:tcW w:w="4428" w:type="dxa"/>
            <w:shd w:val="clear" w:color="auto" w:fill="FFFFFF"/>
            <w:tcMar>
              <w:top w:w="0" w:type="dxa"/>
              <w:left w:w="108" w:type="dxa"/>
              <w:bottom w:w="0" w:type="dxa"/>
              <w:right w:w="108" w:type="dxa"/>
            </w:tcMar>
            <w:hideMark/>
          </w:tcPr>
          <w:p w:rsidR="00E3287C" w:rsidRDefault="00991C67" w:rsidP="00E3287C">
            <w:pPr>
              <w:spacing w:after="0" w:line="234" w:lineRule="atLeast"/>
              <w:contextualSpacing w:val="0"/>
              <w:jc w:val="left"/>
              <w:rPr>
                <w:rFonts w:eastAsia="Times New Roman" w:cs="Times New Roman"/>
                <w:b/>
                <w:bCs/>
                <w:i/>
                <w:iCs/>
                <w:color w:val="000000"/>
                <w:sz w:val="24"/>
                <w:szCs w:val="24"/>
                <w:lang w:val="vi-VN"/>
              </w:rPr>
            </w:pPr>
            <w:r w:rsidRPr="00542D14">
              <w:rPr>
                <w:rFonts w:eastAsia="Times New Roman" w:cs="Times New Roman"/>
                <w:b/>
                <w:bCs/>
                <w:i/>
                <w:iCs/>
                <w:color w:val="000000"/>
                <w:sz w:val="24"/>
                <w:szCs w:val="24"/>
                <w:lang w:val="vi-VN"/>
              </w:rPr>
              <w:t>Nơi nhận:</w:t>
            </w:r>
          </w:p>
          <w:p w:rsidR="009D578F" w:rsidRPr="006A7FAA" w:rsidRDefault="00542D14" w:rsidP="00E3287C">
            <w:pPr>
              <w:spacing w:after="0" w:line="234" w:lineRule="atLeast"/>
              <w:contextualSpacing w:val="0"/>
              <w:jc w:val="left"/>
              <w:rPr>
                <w:sz w:val="22"/>
              </w:rPr>
            </w:pPr>
            <w:r w:rsidRPr="006A7FAA">
              <w:rPr>
                <w:sz w:val="22"/>
              </w:rPr>
              <w:t>- UBND tỉnh Điện Biên;</w:t>
            </w:r>
          </w:p>
          <w:p w:rsidR="00EE0711" w:rsidRPr="006A7FAA" w:rsidRDefault="009D578F" w:rsidP="00E3287C">
            <w:pPr>
              <w:spacing w:after="0" w:line="234" w:lineRule="atLeast"/>
              <w:contextualSpacing w:val="0"/>
              <w:jc w:val="left"/>
              <w:rPr>
                <w:sz w:val="22"/>
              </w:rPr>
            </w:pPr>
            <w:r w:rsidRPr="006A7FAA">
              <w:rPr>
                <w:sz w:val="22"/>
              </w:rPr>
              <w:t xml:space="preserve">- </w:t>
            </w:r>
            <w:r w:rsidR="00BE035B" w:rsidRPr="006A7FAA">
              <w:rPr>
                <w:sz w:val="22"/>
              </w:rPr>
              <w:t>Sở Xây d</w:t>
            </w:r>
            <w:r w:rsidR="005D2D90" w:rsidRPr="006A7FAA">
              <w:rPr>
                <w:sz w:val="22"/>
              </w:rPr>
              <w:t xml:space="preserve">ựng </w:t>
            </w:r>
            <w:r w:rsidR="00542D14" w:rsidRPr="006A7FAA">
              <w:rPr>
                <w:sz w:val="22"/>
              </w:rPr>
              <w:t>tỉnh Điện Biên;</w:t>
            </w:r>
          </w:p>
          <w:p w:rsidR="00B00904" w:rsidRPr="006A7FAA" w:rsidRDefault="00542D14" w:rsidP="00E3287C">
            <w:pPr>
              <w:spacing w:after="0" w:line="234" w:lineRule="atLeast"/>
              <w:contextualSpacing w:val="0"/>
              <w:jc w:val="left"/>
              <w:rPr>
                <w:sz w:val="22"/>
              </w:rPr>
            </w:pPr>
            <w:r w:rsidRPr="006A7FAA">
              <w:rPr>
                <w:sz w:val="22"/>
              </w:rPr>
              <w:t xml:space="preserve">- Sở </w:t>
            </w:r>
            <w:r w:rsidR="00B00904" w:rsidRPr="006A7FAA">
              <w:rPr>
                <w:sz w:val="22"/>
              </w:rPr>
              <w:t>Tài nguyên và Môi trường</w:t>
            </w:r>
            <w:r w:rsidRPr="006A7FAA">
              <w:rPr>
                <w:sz w:val="22"/>
              </w:rPr>
              <w:t xml:space="preserve"> tỉnh Điện Biên;</w:t>
            </w:r>
          </w:p>
          <w:p w:rsidR="00B00904" w:rsidRPr="006A7FAA" w:rsidRDefault="00542D14" w:rsidP="00E3287C">
            <w:pPr>
              <w:spacing w:after="0" w:line="234" w:lineRule="atLeast"/>
              <w:contextualSpacing w:val="0"/>
              <w:jc w:val="left"/>
              <w:rPr>
                <w:sz w:val="22"/>
              </w:rPr>
            </w:pPr>
            <w:r w:rsidRPr="006A7FAA">
              <w:rPr>
                <w:sz w:val="22"/>
              </w:rPr>
              <w:t>- TT. Huyện ủy;</w:t>
            </w:r>
          </w:p>
          <w:p w:rsidR="00B00904" w:rsidRPr="006A7FAA" w:rsidRDefault="00542D14" w:rsidP="00E3287C">
            <w:pPr>
              <w:spacing w:after="0" w:line="234" w:lineRule="atLeast"/>
              <w:contextualSpacing w:val="0"/>
              <w:jc w:val="left"/>
              <w:rPr>
                <w:sz w:val="22"/>
              </w:rPr>
            </w:pPr>
            <w:r w:rsidRPr="006A7FAA">
              <w:rPr>
                <w:sz w:val="22"/>
              </w:rPr>
              <w:t>- TT</w:t>
            </w:r>
            <w:r w:rsidR="00B00904" w:rsidRPr="006A7FAA">
              <w:rPr>
                <w:sz w:val="22"/>
              </w:rPr>
              <w:t>.</w:t>
            </w:r>
            <w:r w:rsidRPr="006A7FAA">
              <w:rPr>
                <w:sz w:val="22"/>
              </w:rPr>
              <w:t xml:space="preserve"> HĐND huyện;</w:t>
            </w:r>
          </w:p>
          <w:p w:rsidR="00B00904" w:rsidRPr="006A7FAA" w:rsidRDefault="00542D14" w:rsidP="00E3287C">
            <w:pPr>
              <w:spacing w:after="0" w:line="234" w:lineRule="atLeast"/>
              <w:contextualSpacing w:val="0"/>
              <w:jc w:val="left"/>
              <w:rPr>
                <w:sz w:val="22"/>
              </w:rPr>
            </w:pPr>
            <w:r w:rsidRPr="006A7FAA">
              <w:rPr>
                <w:sz w:val="22"/>
              </w:rPr>
              <w:lastRenderedPageBreak/>
              <w:t>- LĐ UBND huyện;</w:t>
            </w:r>
          </w:p>
          <w:p w:rsidR="00B00904" w:rsidRDefault="00542D14" w:rsidP="00E3287C">
            <w:pPr>
              <w:spacing w:after="0" w:line="234" w:lineRule="atLeast"/>
              <w:contextualSpacing w:val="0"/>
              <w:jc w:val="left"/>
              <w:rPr>
                <w:sz w:val="22"/>
              </w:rPr>
            </w:pPr>
            <w:r w:rsidRPr="006A7FAA">
              <w:rPr>
                <w:sz w:val="22"/>
              </w:rPr>
              <w:t>- Các phòng, ban chuyên môn;</w:t>
            </w:r>
          </w:p>
          <w:p w:rsidR="00E66670" w:rsidRPr="006A7FAA" w:rsidRDefault="00E66670" w:rsidP="00E3287C">
            <w:pPr>
              <w:spacing w:after="0" w:line="234" w:lineRule="atLeast"/>
              <w:contextualSpacing w:val="0"/>
              <w:jc w:val="left"/>
              <w:rPr>
                <w:sz w:val="22"/>
              </w:rPr>
            </w:pPr>
            <w:r>
              <w:rPr>
                <w:sz w:val="22"/>
              </w:rPr>
              <w:t>- UBMTTQ v</w:t>
            </w:r>
            <w:r w:rsidRPr="00E66670">
              <w:rPr>
                <w:sz w:val="22"/>
              </w:rPr>
              <w:t>à</w:t>
            </w:r>
            <w:r>
              <w:rPr>
                <w:sz w:val="22"/>
              </w:rPr>
              <w:t xml:space="preserve"> c</w:t>
            </w:r>
            <w:r w:rsidRPr="00E66670">
              <w:rPr>
                <w:sz w:val="22"/>
              </w:rPr>
              <w:t>ác</w:t>
            </w:r>
            <w:r>
              <w:rPr>
                <w:sz w:val="22"/>
              </w:rPr>
              <w:t xml:space="preserve"> </w:t>
            </w:r>
            <w:r w:rsidRPr="00E66670">
              <w:rPr>
                <w:sz w:val="22"/>
              </w:rPr>
              <w:t>đ</w:t>
            </w:r>
            <w:r>
              <w:rPr>
                <w:sz w:val="22"/>
              </w:rPr>
              <w:t>o</w:t>
            </w:r>
            <w:r w:rsidRPr="00E66670">
              <w:rPr>
                <w:sz w:val="22"/>
              </w:rPr>
              <w:t>àn</w:t>
            </w:r>
            <w:r>
              <w:rPr>
                <w:sz w:val="22"/>
              </w:rPr>
              <w:t xml:space="preserve"> th</w:t>
            </w:r>
            <w:r w:rsidRPr="00E66670">
              <w:rPr>
                <w:sz w:val="22"/>
              </w:rPr>
              <w:t>ể</w:t>
            </w:r>
            <w:r>
              <w:rPr>
                <w:sz w:val="22"/>
              </w:rPr>
              <w:t xml:space="preserve"> huy</w:t>
            </w:r>
            <w:r w:rsidRPr="00E66670">
              <w:rPr>
                <w:sz w:val="22"/>
              </w:rPr>
              <w:t>ện</w:t>
            </w:r>
            <w:r>
              <w:rPr>
                <w:sz w:val="22"/>
              </w:rPr>
              <w:t>;</w:t>
            </w:r>
          </w:p>
          <w:p w:rsidR="006A7FAA" w:rsidRPr="006A7FAA" w:rsidRDefault="00542D14" w:rsidP="00E3287C">
            <w:pPr>
              <w:spacing w:after="0" w:line="234" w:lineRule="atLeast"/>
              <w:contextualSpacing w:val="0"/>
              <w:jc w:val="left"/>
              <w:rPr>
                <w:sz w:val="22"/>
              </w:rPr>
            </w:pPr>
            <w:r w:rsidRPr="006A7FAA">
              <w:rPr>
                <w:sz w:val="22"/>
              </w:rPr>
              <w:t>- UBND các xã, thị trấn;</w:t>
            </w:r>
          </w:p>
          <w:p w:rsidR="00991C67" w:rsidRPr="00E3287C" w:rsidRDefault="00542D14" w:rsidP="00E3287C">
            <w:pPr>
              <w:spacing w:after="0" w:line="234" w:lineRule="atLeast"/>
              <w:contextualSpacing w:val="0"/>
              <w:jc w:val="left"/>
              <w:rPr>
                <w:rFonts w:eastAsia="Times New Roman" w:cs="Times New Roman"/>
                <w:b/>
                <w:bCs/>
                <w:i/>
                <w:iCs/>
                <w:color w:val="000000"/>
                <w:sz w:val="24"/>
                <w:szCs w:val="24"/>
                <w:lang w:val="vi-VN"/>
              </w:rPr>
            </w:pPr>
            <w:r w:rsidRPr="006A7FAA">
              <w:rPr>
                <w:sz w:val="22"/>
              </w:rPr>
              <w:t>- Lưu: VT</w:t>
            </w:r>
            <w:r>
              <w:t xml:space="preserve"> </w:t>
            </w:r>
          </w:p>
        </w:tc>
        <w:tc>
          <w:tcPr>
            <w:tcW w:w="4428" w:type="dxa"/>
            <w:shd w:val="clear" w:color="auto" w:fill="FFFFFF"/>
            <w:tcMar>
              <w:top w:w="0" w:type="dxa"/>
              <w:left w:w="108" w:type="dxa"/>
              <w:bottom w:w="0" w:type="dxa"/>
              <w:right w:w="108" w:type="dxa"/>
            </w:tcMar>
            <w:hideMark/>
          </w:tcPr>
          <w:p w:rsidR="00E3287C" w:rsidRDefault="00991C67" w:rsidP="00E3287C">
            <w:pPr>
              <w:spacing w:after="0" w:line="234" w:lineRule="atLeast"/>
              <w:contextualSpacing w:val="0"/>
              <w:jc w:val="center"/>
              <w:rPr>
                <w:rFonts w:eastAsia="Times New Roman" w:cs="Times New Roman"/>
                <w:b/>
                <w:bCs/>
                <w:color w:val="000000"/>
                <w:szCs w:val="28"/>
                <w:lang w:val="vi-VN"/>
              </w:rPr>
            </w:pPr>
            <w:r w:rsidRPr="003B06CF">
              <w:rPr>
                <w:rFonts w:eastAsia="Times New Roman" w:cs="Times New Roman"/>
                <w:b/>
                <w:bCs/>
                <w:color w:val="000000"/>
                <w:szCs w:val="28"/>
              </w:rPr>
              <w:lastRenderedPageBreak/>
              <w:t>TM. ỦY BAN NHÂN DÂN</w:t>
            </w:r>
            <w:r w:rsidRPr="003B06CF">
              <w:rPr>
                <w:rFonts w:eastAsia="Times New Roman" w:cs="Times New Roman"/>
                <w:b/>
                <w:bCs/>
                <w:color w:val="000000"/>
                <w:szCs w:val="28"/>
              </w:rPr>
              <w:br/>
            </w:r>
            <w:r w:rsidRPr="003B06CF">
              <w:rPr>
                <w:rFonts w:eastAsia="Times New Roman" w:cs="Times New Roman"/>
                <w:b/>
                <w:bCs/>
                <w:color w:val="000000"/>
                <w:szCs w:val="28"/>
                <w:lang w:val="vi-VN"/>
              </w:rPr>
              <w:t>CHỦ TỊCH</w:t>
            </w:r>
            <w:r w:rsidRPr="003B06CF">
              <w:rPr>
                <w:rFonts w:eastAsia="Times New Roman" w:cs="Times New Roman"/>
                <w:b/>
                <w:bCs/>
                <w:color w:val="000000"/>
                <w:szCs w:val="28"/>
                <w:lang w:val="vi-VN"/>
              </w:rPr>
              <w:br/>
            </w:r>
          </w:p>
          <w:p w:rsidR="00991C67" w:rsidRPr="00E3287C" w:rsidRDefault="00991C67" w:rsidP="00E3287C">
            <w:pPr>
              <w:spacing w:after="0" w:line="234" w:lineRule="atLeast"/>
              <w:contextualSpacing w:val="0"/>
              <w:jc w:val="center"/>
              <w:rPr>
                <w:rFonts w:eastAsia="Times New Roman" w:cs="Times New Roman"/>
                <w:color w:val="000000"/>
                <w:szCs w:val="28"/>
                <w:lang w:val="vi-VN"/>
              </w:rPr>
            </w:pPr>
            <w:r w:rsidRPr="003B06CF">
              <w:rPr>
                <w:rFonts w:eastAsia="Times New Roman" w:cs="Times New Roman"/>
                <w:b/>
                <w:bCs/>
                <w:color w:val="000000"/>
                <w:szCs w:val="28"/>
                <w:lang w:val="vi-VN"/>
              </w:rPr>
              <w:br/>
            </w:r>
            <w:r w:rsidRPr="003B06CF">
              <w:rPr>
                <w:rFonts w:eastAsia="Times New Roman" w:cs="Times New Roman"/>
                <w:b/>
                <w:bCs/>
                <w:color w:val="000000"/>
                <w:szCs w:val="28"/>
                <w:lang w:val="vi-VN"/>
              </w:rPr>
              <w:br/>
            </w:r>
            <w:r w:rsidRPr="003B06CF">
              <w:rPr>
                <w:rFonts w:eastAsia="Times New Roman" w:cs="Times New Roman"/>
                <w:b/>
                <w:bCs/>
                <w:color w:val="000000"/>
                <w:szCs w:val="28"/>
                <w:lang w:val="vi-VN"/>
              </w:rPr>
              <w:lastRenderedPageBreak/>
              <w:br/>
            </w:r>
          </w:p>
        </w:tc>
      </w:tr>
    </w:tbl>
    <w:p w:rsidR="00991C67" w:rsidRPr="003B06CF" w:rsidRDefault="00991C67" w:rsidP="00991C67">
      <w:pPr>
        <w:shd w:val="clear" w:color="auto" w:fill="FFFFFF"/>
        <w:spacing w:before="120" w:line="234" w:lineRule="atLeast"/>
        <w:contextualSpacing w:val="0"/>
        <w:jc w:val="left"/>
        <w:rPr>
          <w:rFonts w:eastAsia="Times New Roman" w:cs="Times New Roman"/>
          <w:color w:val="000000"/>
          <w:szCs w:val="28"/>
        </w:rPr>
      </w:pPr>
      <w:r w:rsidRPr="003B06CF">
        <w:rPr>
          <w:rFonts w:eastAsia="Times New Roman" w:cs="Times New Roman"/>
          <w:color w:val="000000"/>
          <w:szCs w:val="28"/>
          <w:lang w:val="vi-VN"/>
        </w:rPr>
        <w:lastRenderedPageBreak/>
        <w:t> </w:t>
      </w:r>
    </w:p>
    <w:sectPr w:rsidR="00991C67" w:rsidRPr="003B06CF" w:rsidSect="007D7B91">
      <w:footerReference w:type="default" r:id="rId8"/>
      <w:pgSz w:w="11907" w:h="16840" w:code="9"/>
      <w:pgMar w:top="1021" w:right="1134" w:bottom="851"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28C" w:rsidRDefault="005A528C" w:rsidP="00D76C4B">
      <w:pPr>
        <w:spacing w:after="0" w:line="240" w:lineRule="auto"/>
      </w:pPr>
      <w:r>
        <w:separator/>
      </w:r>
    </w:p>
  </w:endnote>
  <w:endnote w:type="continuationSeparator" w:id="0">
    <w:p w:rsidR="005A528C" w:rsidRDefault="005A528C" w:rsidP="00D7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466574"/>
      <w:docPartObj>
        <w:docPartGallery w:val="Page Numbers (Bottom of Page)"/>
        <w:docPartUnique/>
      </w:docPartObj>
    </w:sdtPr>
    <w:sdtEndPr>
      <w:rPr>
        <w:noProof/>
      </w:rPr>
    </w:sdtEndPr>
    <w:sdtContent>
      <w:p w:rsidR="00D76C4B" w:rsidRDefault="00D76C4B">
        <w:pPr>
          <w:pStyle w:val="Footer"/>
          <w:jc w:val="center"/>
        </w:pPr>
        <w:r>
          <w:fldChar w:fldCharType="begin"/>
        </w:r>
        <w:r>
          <w:instrText xml:space="preserve"> PAGE   \* MERGEFORMAT </w:instrText>
        </w:r>
        <w:r>
          <w:fldChar w:fldCharType="separate"/>
        </w:r>
        <w:r w:rsidR="00FF4EE3">
          <w:rPr>
            <w:noProof/>
          </w:rPr>
          <w:t>1</w:t>
        </w:r>
        <w:r>
          <w:rPr>
            <w:noProof/>
          </w:rPr>
          <w:fldChar w:fldCharType="end"/>
        </w:r>
      </w:p>
    </w:sdtContent>
  </w:sdt>
  <w:p w:rsidR="00D76C4B" w:rsidRDefault="00D76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28C" w:rsidRDefault="005A528C" w:rsidP="00D76C4B">
      <w:pPr>
        <w:spacing w:after="0" w:line="240" w:lineRule="auto"/>
      </w:pPr>
      <w:r>
        <w:separator/>
      </w:r>
    </w:p>
  </w:footnote>
  <w:footnote w:type="continuationSeparator" w:id="0">
    <w:p w:rsidR="005A528C" w:rsidRDefault="005A528C" w:rsidP="00D76C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67"/>
    <w:rsid w:val="000037AE"/>
    <w:rsid w:val="00006E63"/>
    <w:rsid w:val="0001072E"/>
    <w:rsid w:val="000228E0"/>
    <w:rsid w:val="0004177B"/>
    <w:rsid w:val="00046B49"/>
    <w:rsid w:val="00054292"/>
    <w:rsid w:val="00057133"/>
    <w:rsid w:val="00071CDC"/>
    <w:rsid w:val="00071DD6"/>
    <w:rsid w:val="00077C88"/>
    <w:rsid w:val="0008196D"/>
    <w:rsid w:val="00094759"/>
    <w:rsid w:val="000A0482"/>
    <w:rsid w:val="000A3758"/>
    <w:rsid w:val="000A5887"/>
    <w:rsid w:val="000B6C7E"/>
    <w:rsid w:val="000C730B"/>
    <w:rsid w:val="000E1989"/>
    <w:rsid w:val="000F7F8C"/>
    <w:rsid w:val="001040E2"/>
    <w:rsid w:val="001226A7"/>
    <w:rsid w:val="00126174"/>
    <w:rsid w:val="00161AE3"/>
    <w:rsid w:val="00162D28"/>
    <w:rsid w:val="00192C63"/>
    <w:rsid w:val="00193DB7"/>
    <w:rsid w:val="0019451D"/>
    <w:rsid w:val="001A007A"/>
    <w:rsid w:val="001A3F3C"/>
    <w:rsid w:val="001C1817"/>
    <w:rsid w:val="001C53FF"/>
    <w:rsid w:val="001D2422"/>
    <w:rsid w:val="001D3496"/>
    <w:rsid w:val="001E6D1B"/>
    <w:rsid w:val="001F3D57"/>
    <w:rsid w:val="001F434B"/>
    <w:rsid w:val="001F4B58"/>
    <w:rsid w:val="00200141"/>
    <w:rsid w:val="00202D81"/>
    <w:rsid w:val="00202D9B"/>
    <w:rsid w:val="00207FFA"/>
    <w:rsid w:val="002113C4"/>
    <w:rsid w:val="002145D2"/>
    <w:rsid w:val="00237665"/>
    <w:rsid w:val="0024120C"/>
    <w:rsid w:val="00246CD0"/>
    <w:rsid w:val="00247FAB"/>
    <w:rsid w:val="00276AD5"/>
    <w:rsid w:val="002A1C56"/>
    <w:rsid w:val="002A3FD6"/>
    <w:rsid w:val="002B0A89"/>
    <w:rsid w:val="002B211E"/>
    <w:rsid w:val="002B384D"/>
    <w:rsid w:val="002C0096"/>
    <w:rsid w:val="002D0C25"/>
    <w:rsid w:val="002D4DDA"/>
    <w:rsid w:val="002E2647"/>
    <w:rsid w:val="00310ED5"/>
    <w:rsid w:val="00311428"/>
    <w:rsid w:val="003167F0"/>
    <w:rsid w:val="00322E0F"/>
    <w:rsid w:val="00330F3F"/>
    <w:rsid w:val="00337523"/>
    <w:rsid w:val="003401A2"/>
    <w:rsid w:val="00347FCD"/>
    <w:rsid w:val="00355F65"/>
    <w:rsid w:val="00356D1A"/>
    <w:rsid w:val="003666C1"/>
    <w:rsid w:val="003973BE"/>
    <w:rsid w:val="003A5A69"/>
    <w:rsid w:val="003B06CF"/>
    <w:rsid w:val="003B3F0D"/>
    <w:rsid w:val="003C395B"/>
    <w:rsid w:val="003C3FF5"/>
    <w:rsid w:val="003C445F"/>
    <w:rsid w:val="003D23DB"/>
    <w:rsid w:val="003E1947"/>
    <w:rsid w:val="003E7675"/>
    <w:rsid w:val="003F4F32"/>
    <w:rsid w:val="00406F52"/>
    <w:rsid w:val="00413C98"/>
    <w:rsid w:val="0041467A"/>
    <w:rsid w:val="004155CC"/>
    <w:rsid w:val="004330FC"/>
    <w:rsid w:val="00433189"/>
    <w:rsid w:val="00446D48"/>
    <w:rsid w:val="00450BE1"/>
    <w:rsid w:val="00472BBE"/>
    <w:rsid w:val="004B0065"/>
    <w:rsid w:val="004B47A1"/>
    <w:rsid w:val="004E01A0"/>
    <w:rsid w:val="004E7EA7"/>
    <w:rsid w:val="004F0754"/>
    <w:rsid w:val="004F0788"/>
    <w:rsid w:val="004F3696"/>
    <w:rsid w:val="004F38A7"/>
    <w:rsid w:val="00506838"/>
    <w:rsid w:val="005164F5"/>
    <w:rsid w:val="00525096"/>
    <w:rsid w:val="0052632C"/>
    <w:rsid w:val="00532C8D"/>
    <w:rsid w:val="00535002"/>
    <w:rsid w:val="00535EA9"/>
    <w:rsid w:val="00535FCC"/>
    <w:rsid w:val="00542D14"/>
    <w:rsid w:val="00543D03"/>
    <w:rsid w:val="005459CF"/>
    <w:rsid w:val="005560E4"/>
    <w:rsid w:val="00556F57"/>
    <w:rsid w:val="00573F3D"/>
    <w:rsid w:val="0058612B"/>
    <w:rsid w:val="00597874"/>
    <w:rsid w:val="005A1EAD"/>
    <w:rsid w:val="005A528C"/>
    <w:rsid w:val="005A6841"/>
    <w:rsid w:val="005D094D"/>
    <w:rsid w:val="005D214D"/>
    <w:rsid w:val="005D2D90"/>
    <w:rsid w:val="005E0B46"/>
    <w:rsid w:val="005E24B9"/>
    <w:rsid w:val="0060030D"/>
    <w:rsid w:val="00622F29"/>
    <w:rsid w:val="00630C90"/>
    <w:rsid w:val="006448D3"/>
    <w:rsid w:val="00656EC9"/>
    <w:rsid w:val="00666293"/>
    <w:rsid w:val="00674710"/>
    <w:rsid w:val="00681FB3"/>
    <w:rsid w:val="00683A64"/>
    <w:rsid w:val="00691EB7"/>
    <w:rsid w:val="006936C7"/>
    <w:rsid w:val="006A6C8A"/>
    <w:rsid w:val="006A7FAA"/>
    <w:rsid w:val="006B284C"/>
    <w:rsid w:val="006B79A1"/>
    <w:rsid w:val="006C0770"/>
    <w:rsid w:val="006C2C6B"/>
    <w:rsid w:val="006C6915"/>
    <w:rsid w:val="006C6932"/>
    <w:rsid w:val="006F71BE"/>
    <w:rsid w:val="006F739F"/>
    <w:rsid w:val="007022F1"/>
    <w:rsid w:val="007028A4"/>
    <w:rsid w:val="007255A0"/>
    <w:rsid w:val="00727AA9"/>
    <w:rsid w:val="007459D5"/>
    <w:rsid w:val="00746F6D"/>
    <w:rsid w:val="00747C8D"/>
    <w:rsid w:val="00750E9E"/>
    <w:rsid w:val="00752FA7"/>
    <w:rsid w:val="007579F0"/>
    <w:rsid w:val="007624A1"/>
    <w:rsid w:val="007A2212"/>
    <w:rsid w:val="007A41FA"/>
    <w:rsid w:val="007A7E5F"/>
    <w:rsid w:val="007B2B5B"/>
    <w:rsid w:val="007B466A"/>
    <w:rsid w:val="007C1073"/>
    <w:rsid w:val="007C2E22"/>
    <w:rsid w:val="007D5371"/>
    <w:rsid w:val="007D7B91"/>
    <w:rsid w:val="007E37D2"/>
    <w:rsid w:val="008037A1"/>
    <w:rsid w:val="008041AC"/>
    <w:rsid w:val="00835556"/>
    <w:rsid w:val="00845114"/>
    <w:rsid w:val="00860EED"/>
    <w:rsid w:val="00865109"/>
    <w:rsid w:val="008800F4"/>
    <w:rsid w:val="00894D61"/>
    <w:rsid w:val="00895F69"/>
    <w:rsid w:val="008A082A"/>
    <w:rsid w:val="008B07BE"/>
    <w:rsid w:val="008B7164"/>
    <w:rsid w:val="008D1582"/>
    <w:rsid w:val="008D1FFD"/>
    <w:rsid w:val="008F5612"/>
    <w:rsid w:val="0091412C"/>
    <w:rsid w:val="009155FA"/>
    <w:rsid w:val="00915639"/>
    <w:rsid w:val="0091738B"/>
    <w:rsid w:val="00923BE9"/>
    <w:rsid w:val="00925878"/>
    <w:rsid w:val="00926D25"/>
    <w:rsid w:val="0094006B"/>
    <w:rsid w:val="00951F84"/>
    <w:rsid w:val="00964A8E"/>
    <w:rsid w:val="00967106"/>
    <w:rsid w:val="009747B6"/>
    <w:rsid w:val="009817B4"/>
    <w:rsid w:val="0098210F"/>
    <w:rsid w:val="00986EA3"/>
    <w:rsid w:val="00991C67"/>
    <w:rsid w:val="009A12F1"/>
    <w:rsid w:val="009A13BA"/>
    <w:rsid w:val="009A3B52"/>
    <w:rsid w:val="009B2ED6"/>
    <w:rsid w:val="009C4553"/>
    <w:rsid w:val="009D578F"/>
    <w:rsid w:val="009E10EC"/>
    <w:rsid w:val="009E4923"/>
    <w:rsid w:val="009F23F1"/>
    <w:rsid w:val="00A11226"/>
    <w:rsid w:val="00A258DD"/>
    <w:rsid w:val="00A3219D"/>
    <w:rsid w:val="00A4479D"/>
    <w:rsid w:val="00A77853"/>
    <w:rsid w:val="00A811F9"/>
    <w:rsid w:val="00A8688B"/>
    <w:rsid w:val="00A875B3"/>
    <w:rsid w:val="00A97F67"/>
    <w:rsid w:val="00AA2720"/>
    <w:rsid w:val="00AA4E4C"/>
    <w:rsid w:val="00AD35D6"/>
    <w:rsid w:val="00B00904"/>
    <w:rsid w:val="00B01815"/>
    <w:rsid w:val="00B05E07"/>
    <w:rsid w:val="00B11DF1"/>
    <w:rsid w:val="00B15494"/>
    <w:rsid w:val="00B205DB"/>
    <w:rsid w:val="00B215BE"/>
    <w:rsid w:val="00B30DD2"/>
    <w:rsid w:val="00B348FE"/>
    <w:rsid w:val="00B3566A"/>
    <w:rsid w:val="00B412C1"/>
    <w:rsid w:val="00B44EF9"/>
    <w:rsid w:val="00B466D1"/>
    <w:rsid w:val="00B4771E"/>
    <w:rsid w:val="00B5389D"/>
    <w:rsid w:val="00B704BA"/>
    <w:rsid w:val="00B77CF7"/>
    <w:rsid w:val="00B828E4"/>
    <w:rsid w:val="00BB224D"/>
    <w:rsid w:val="00BB5C0C"/>
    <w:rsid w:val="00BC3486"/>
    <w:rsid w:val="00BD3717"/>
    <w:rsid w:val="00BD3C5A"/>
    <w:rsid w:val="00BE035B"/>
    <w:rsid w:val="00BE3BD9"/>
    <w:rsid w:val="00C0274A"/>
    <w:rsid w:val="00C17A7A"/>
    <w:rsid w:val="00C30EE0"/>
    <w:rsid w:val="00C36450"/>
    <w:rsid w:val="00C54308"/>
    <w:rsid w:val="00C5474D"/>
    <w:rsid w:val="00C55DD1"/>
    <w:rsid w:val="00C63D47"/>
    <w:rsid w:val="00C66CC8"/>
    <w:rsid w:val="00CA6CBB"/>
    <w:rsid w:val="00CD0553"/>
    <w:rsid w:val="00CD3158"/>
    <w:rsid w:val="00CD5BED"/>
    <w:rsid w:val="00CD6080"/>
    <w:rsid w:val="00CF1581"/>
    <w:rsid w:val="00CF1A0E"/>
    <w:rsid w:val="00CF28E2"/>
    <w:rsid w:val="00CF2F85"/>
    <w:rsid w:val="00D14084"/>
    <w:rsid w:val="00D24C2A"/>
    <w:rsid w:val="00D26BEC"/>
    <w:rsid w:val="00D530F9"/>
    <w:rsid w:val="00D63789"/>
    <w:rsid w:val="00D73532"/>
    <w:rsid w:val="00D76C4B"/>
    <w:rsid w:val="00D8026E"/>
    <w:rsid w:val="00DB2F92"/>
    <w:rsid w:val="00DB559E"/>
    <w:rsid w:val="00DC63C5"/>
    <w:rsid w:val="00DD6DD1"/>
    <w:rsid w:val="00DD7ACE"/>
    <w:rsid w:val="00DE544F"/>
    <w:rsid w:val="00DF0352"/>
    <w:rsid w:val="00DF0849"/>
    <w:rsid w:val="00DF1D20"/>
    <w:rsid w:val="00DF3B94"/>
    <w:rsid w:val="00E10462"/>
    <w:rsid w:val="00E105F2"/>
    <w:rsid w:val="00E3287C"/>
    <w:rsid w:val="00E465CD"/>
    <w:rsid w:val="00E551D3"/>
    <w:rsid w:val="00E56BE2"/>
    <w:rsid w:val="00E66670"/>
    <w:rsid w:val="00E804A2"/>
    <w:rsid w:val="00E86B12"/>
    <w:rsid w:val="00EB7BCF"/>
    <w:rsid w:val="00EC3D07"/>
    <w:rsid w:val="00EC4C21"/>
    <w:rsid w:val="00ED50D0"/>
    <w:rsid w:val="00EE0711"/>
    <w:rsid w:val="00F01496"/>
    <w:rsid w:val="00F217A9"/>
    <w:rsid w:val="00F22671"/>
    <w:rsid w:val="00F26362"/>
    <w:rsid w:val="00F73E98"/>
    <w:rsid w:val="00F75E32"/>
    <w:rsid w:val="00F76C08"/>
    <w:rsid w:val="00F8763E"/>
    <w:rsid w:val="00F904F5"/>
    <w:rsid w:val="00FA3970"/>
    <w:rsid w:val="00FB1C0F"/>
    <w:rsid w:val="00FB255A"/>
    <w:rsid w:val="00FE0344"/>
    <w:rsid w:val="00FE69CC"/>
    <w:rsid w:val="00FF411D"/>
    <w:rsid w:val="00FF4EE3"/>
    <w:rsid w:val="00FF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A9"/>
    <w:pPr>
      <w:spacing w:after="120" w:line="324" w:lineRule="auto"/>
      <w:contextualSpacing/>
      <w:jc w:val="both"/>
    </w:pPr>
  </w:style>
  <w:style w:type="paragraph" w:styleId="Heading1">
    <w:name w:val="heading 1"/>
    <w:basedOn w:val="Normal"/>
    <w:next w:val="Normal"/>
    <w:link w:val="Heading1Char"/>
    <w:autoRedefine/>
    <w:uiPriority w:val="9"/>
    <w:qFormat/>
    <w:rsid w:val="00535EA9"/>
    <w:pPr>
      <w:keepNext/>
      <w:keepLines/>
      <w:spacing w:before="240" w:after="0"/>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535EA9"/>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535EA9"/>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535EA9"/>
    <w:pPr>
      <w:keepNext/>
      <w:keepLines/>
      <w:spacing w:before="120" w:after="0"/>
      <w:jc w:val="left"/>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EA9"/>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535EA9"/>
    <w:rPr>
      <w:rFonts w:ascii="Times New Roman" w:eastAsiaTheme="majorEastAsia" w:hAnsi="Times New Roman" w:cstheme="majorBidi"/>
      <w:b/>
      <w:sz w:val="26"/>
      <w:szCs w:val="26"/>
    </w:rPr>
  </w:style>
  <w:style w:type="paragraph" w:styleId="NoSpacing">
    <w:name w:val="No Spacing"/>
    <w:autoRedefine/>
    <w:uiPriority w:val="1"/>
    <w:qFormat/>
    <w:rsid w:val="00535EA9"/>
    <w:pPr>
      <w:spacing w:after="0" w:line="240" w:lineRule="auto"/>
      <w:contextualSpacing/>
      <w:jc w:val="both"/>
    </w:pPr>
    <w:rPr>
      <w:sz w:val="26"/>
    </w:rPr>
  </w:style>
  <w:style w:type="character" w:customStyle="1" w:styleId="Heading3Char">
    <w:name w:val="Heading 3 Char"/>
    <w:basedOn w:val="DefaultParagraphFont"/>
    <w:link w:val="Heading3"/>
    <w:uiPriority w:val="9"/>
    <w:rsid w:val="00535EA9"/>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535EA9"/>
    <w:rPr>
      <w:rFonts w:ascii="Times New Roman" w:eastAsiaTheme="majorEastAsia" w:hAnsi="Times New Roman" w:cstheme="majorBidi"/>
      <w:b/>
      <w:i/>
      <w:iCs/>
      <w:sz w:val="26"/>
    </w:rPr>
  </w:style>
  <w:style w:type="paragraph" w:customStyle="1" w:styleId="Char">
    <w:name w:val="Char"/>
    <w:basedOn w:val="Normal"/>
    <w:next w:val="Normal"/>
    <w:autoRedefine/>
    <w:semiHidden/>
    <w:rsid w:val="00CF1A0E"/>
    <w:pPr>
      <w:spacing w:after="160" w:line="240" w:lineRule="exact"/>
      <w:contextualSpacing w:val="0"/>
      <w:jc w:val="left"/>
    </w:pPr>
    <w:rPr>
      <w:rFonts w:eastAsia="Times New Roman" w:cs="Times New Roman"/>
    </w:rPr>
  </w:style>
  <w:style w:type="paragraph" w:styleId="Header">
    <w:name w:val="header"/>
    <w:basedOn w:val="Normal"/>
    <w:link w:val="HeaderChar"/>
    <w:uiPriority w:val="99"/>
    <w:unhideWhenUsed/>
    <w:rsid w:val="00D76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C4B"/>
  </w:style>
  <w:style w:type="paragraph" w:styleId="Footer">
    <w:name w:val="footer"/>
    <w:basedOn w:val="Normal"/>
    <w:link w:val="FooterChar"/>
    <w:uiPriority w:val="99"/>
    <w:unhideWhenUsed/>
    <w:rsid w:val="00D76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A9"/>
    <w:pPr>
      <w:spacing w:after="120" w:line="324" w:lineRule="auto"/>
      <w:contextualSpacing/>
      <w:jc w:val="both"/>
    </w:pPr>
  </w:style>
  <w:style w:type="paragraph" w:styleId="Heading1">
    <w:name w:val="heading 1"/>
    <w:basedOn w:val="Normal"/>
    <w:next w:val="Normal"/>
    <w:link w:val="Heading1Char"/>
    <w:autoRedefine/>
    <w:uiPriority w:val="9"/>
    <w:qFormat/>
    <w:rsid w:val="00535EA9"/>
    <w:pPr>
      <w:keepNext/>
      <w:keepLines/>
      <w:spacing w:before="240" w:after="0"/>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535EA9"/>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535EA9"/>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535EA9"/>
    <w:pPr>
      <w:keepNext/>
      <w:keepLines/>
      <w:spacing w:before="120" w:after="0"/>
      <w:jc w:val="left"/>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EA9"/>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535EA9"/>
    <w:rPr>
      <w:rFonts w:ascii="Times New Roman" w:eastAsiaTheme="majorEastAsia" w:hAnsi="Times New Roman" w:cstheme="majorBidi"/>
      <w:b/>
      <w:sz w:val="26"/>
      <w:szCs w:val="26"/>
    </w:rPr>
  </w:style>
  <w:style w:type="paragraph" w:styleId="NoSpacing">
    <w:name w:val="No Spacing"/>
    <w:autoRedefine/>
    <w:uiPriority w:val="1"/>
    <w:qFormat/>
    <w:rsid w:val="00535EA9"/>
    <w:pPr>
      <w:spacing w:after="0" w:line="240" w:lineRule="auto"/>
      <w:contextualSpacing/>
      <w:jc w:val="both"/>
    </w:pPr>
    <w:rPr>
      <w:sz w:val="26"/>
    </w:rPr>
  </w:style>
  <w:style w:type="character" w:customStyle="1" w:styleId="Heading3Char">
    <w:name w:val="Heading 3 Char"/>
    <w:basedOn w:val="DefaultParagraphFont"/>
    <w:link w:val="Heading3"/>
    <w:uiPriority w:val="9"/>
    <w:rsid w:val="00535EA9"/>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535EA9"/>
    <w:rPr>
      <w:rFonts w:ascii="Times New Roman" w:eastAsiaTheme="majorEastAsia" w:hAnsi="Times New Roman" w:cstheme="majorBidi"/>
      <w:b/>
      <w:i/>
      <w:iCs/>
      <w:sz w:val="26"/>
    </w:rPr>
  </w:style>
  <w:style w:type="paragraph" w:customStyle="1" w:styleId="Char">
    <w:name w:val="Char"/>
    <w:basedOn w:val="Normal"/>
    <w:next w:val="Normal"/>
    <w:autoRedefine/>
    <w:semiHidden/>
    <w:rsid w:val="00CF1A0E"/>
    <w:pPr>
      <w:spacing w:after="160" w:line="240" w:lineRule="exact"/>
      <w:contextualSpacing w:val="0"/>
      <w:jc w:val="left"/>
    </w:pPr>
    <w:rPr>
      <w:rFonts w:eastAsia="Times New Roman" w:cs="Times New Roman"/>
    </w:rPr>
  </w:style>
  <w:style w:type="paragraph" w:styleId="Header">
    <w:name w:val="header"/>
    <w:basedOn w:val="Normal"/>
    <w:link w:val="HeaderChar"/>
    <w:uiPriority w:val="99"/>
    <w:unhideWhenUsed/>
    <w:rsid w:val="00D76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C4B"/>
  </w:style>
  <w:style w:type="paragraph" w:styleId="Footer">
    <w:name w:val="footer"/>
    <w:basedOn w:val="Normal"/>
    <w:link w:val="FooterChar"/>
    <w:uiPriority w:val="99"/>
    <w:unhideWhenUsed/>
    <w:rsid w:val="00D76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9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2BF69-661C-4E54-9384-641205E5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3380</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Hoa</cp:lastModifiedBy>
  <cp:revision>2</cp:revision>
  <dcterms:created xsi:type="dcterms:W3CDTF">2021-04-27T00:57:00Z</dcterms:created>
  <dcterms:modified xsi:type="dcterms:W3CDTF">2021-04-27T00:57:00Z</dcterms:modified>
</cp:coreProperties>
</file>